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40" w:lineRule="atLeast"/>
        <w:ind w:firstLine="588"/>
        <w:jc w:val="center"/>
        <w:rPr>
          <w:rFonts w:hint="eastAsia" w:ascii="Tahoma" w:hAnsi="Tahoma" w:eastAsia="宋体" w:cs="Tahoma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ahoma" w:hAnsi="Tahoma" w:eastAsia="宋体" w:cs="Tahoma"/>
          <w:b/>
          <w:bCs/>
          <w:color w:val="auto"/>
          <w:kern w:val="0"/>
          <w:sz w:val="28"/>
          <w:szCs w:val="28"/>
          <w:highlight w:val="none"/>
        </w:rPr>
        <w:t>泸溪百亿铝业有限责任公司</w:t>
      </w:r>
      <w:r>
        <w:rPr>
          <w:rFonts w:hint="eastAsia" w:ascii="Tahoma" w:hAnsi="Tahoma" w:eastAsia="宋体" w:cs="Tahoma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招聘公告</w:t>
      </w:r>
    </w:p>
    <w:p>
      <w:pPr>
        <w:widowControl/>
        <w:wordWrap w:val="0"/>
        <w:spacing w:line="540" w:lineRule="atLeast"/>
        <w:ind w:firstLine="588"/>
        <w:jc w:val="center"/>
        <w:rPr>
          <w:rFonts w:hint="eastAsia" w:ascii="Tahoma" w:hAnsi="Tahoma" w:eastAsia="宋体" w:cs="Tahoma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widowControl/>
        <w:wordWrap w:val="0"/>
        <w:spacing w:line="540" w:lineRule="atLeast"/>
        <w:ind w:firstLine="588"/>
        <w:jc w:val="left"/>
        <w:rPr>
          <w:rFonts w:ascii="Tahoma" w:hAnsi="Tahoma" w:eastAsia="宋体" w:cs="Tahoma"/>
          <w:color w:val="auto"/>
          <w:kern w:val="0"/>
          <w:sz w:val="28"/>
          <w:szCs w:val="28"/>
          <w:highlight w:val="none"/>
        </w:rPr>
      </w:pP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t>泸溪百亿铝业有限责任公司，位于泸溪，是一家大型生产各类铝型材的民营企业，投资3.2亿。招聘财务类、文员类毕业生或实习生，包吃住，实习生1500一月，毕业后起薪3500元一月，缴纳社保。联系人：卢总‭133 2723 6676</w:t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  <w:lang w:eastAsia="zh-CN"/>
        </w:rPr>
        <w:t>。</w:t>
      </w:r>
      <w:bookmarkStart w:id="0" w:name="_GoBack"/>
      <w:bookmarkEnd w:id="0"/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t>‬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10B6E"/>
    <w:rsid w:val="2D110B6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sxy-0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2018-09-21T02:44:00Z</dcterms:created>
  <dc:creator>jdsxy-001</dc:creator>
  <cp:lastModifiedBy>jdsxy-001</cp:lastModifiedBy>
  <dcterms:modified xsi:type="dcterms:W3CDTF">2018-09-21T02:47:46Z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