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吉首大学商学院202</w:t>
      </w:r>
      <w:r>
        <w:rPr>
          <w:rFonts w:ascii="华文中宋" w:hAnsi="华文中宋" w:eastAsia="华文中宋"/>
          <w:b/>
          <w:bCs/>
          <w:sz w:val="40"/>
          <w:szCs w:val="40"/>
        </w:rPr>
        <w:t>2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届优秀毕业生和创新创业优秀毕业生</w:t>
      </w: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名单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0"/>
          <w:szCs w:val="40"/>
        </w:rPr>
        <w:t>公示</w:t>
      </w:r>
    </w:p>
    <w:p>
      <w:pPr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</w:p>
    <w:p>
      <w:pPr>
        <w:spacing w:after="156" w:afterLines="50"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根据《关于评选2022届优秀毕业生和创新创业优秀毕业生的通知》（吉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就字</w:t>
      </w:r>
      <w:r>
        <w:rPr>
          <w:rFonts w:hint="eastAsia" w:asciiTheme="minorEastAsia" w:hAnsiTheme="minorEastAsia"/>
          <w:sz w:val="24"/>
          <w:szCs w:val="24"/>
        </w:rPr>
        <w:t>〔202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号）文件要求，经学生本人申请、班级提名、班主任推荐及学院评审工作领导小组审核，拟推荐李晶等1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名同学为省级优秀毕业生，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花云海</w:t>
      </w:r>
      <w:r>
        <w:rPr>
          <w:rFonts w:hint="eastAsia" w:asciiTheme="minorEastAsia" w:hAnsiTheme="minorEastAsia"/>
          <w:sz w:val="24"/>
          <w:szCs w:val="24"/>
        </w:rPr>
        <w:t>同学为省级创新创业优秀毕业生，</w:t>
      </w:r>
      <w:r>
        <w:rPr>
          <w:rFonts w:hint="eastAsia" w:asciiTheme="minorEastAsia" w:hAnsiTheme="minorEastAsia"/>
          <w:sz w:val="24"/>
        </w:rPr>
        <w:t>李明昊</w:t>
      </w:r>
      <w:r>
        <w:rPr>
          <w:rFonts w:hint="eastAsia" w:asciiTheme="minorEastAsia" w:hAnsiTheme="minorEastAsia"/>
          <w:sz w:val="24"/>
          <w:szCs w:val="24"/>
        </w:rPr>
        <w:t>等4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名同学为校级优秀毕业生，花云海等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名同学为校级创新创业优秀毕业生，具体名单如下：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8"/>
        </w:rPr>
        <w:t>省级：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优秀毕业生（1</w:t>
      </w:r>
      <w:r>
        <w:rPr>
          <w:rFonts w:asciiTheme="minorEastAsia" w:hAnsiTheme="minorEastAsia"/>
          <w:b/>
          <w:sz w:val="24"/>
        </w:rPr>
        <w:t>5</w:t>
      </w:r>
      <w:r>
        <w:rPr>
          <w:rFonts w:hint="eastAsia" w:asciiTheme="minorEastAsia" w:hAnsiTheme="minorEastAsia"/>
          <w:b/>
          <w:sz w:val="24"/>
        </w:rPr>
        <w:t>名）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李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晶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李小娟  罗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阳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刘之逸  黄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慧  黄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磊  刘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馨  唐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娜  </w:t>
      </w:r>
    </w:p>
    <w:p>
      <w:pPr>
        <w:widowControl/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刘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翠  李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妍  刘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艳  周丽辉  孙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玥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郭亚凌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郑英镑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创新创业优秀毕业生（1名）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花云海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600" w:lineRule="auto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校级：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优秀毕业生（4</w:t>
      </w:r>
      <w:r>
        <w:rPr>
          <w:rFonts w:hint="eastAsia" w:asciiTheme="minorEastAsia" w:hAnsi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</w:rPr>
        <w:t>名）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 xml:space="preserve">李明昊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李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晶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罗慧仪  姜亚琼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李香香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李小娟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张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髡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张梅丽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>李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罗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龙逸柔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袁昀茁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李昕悦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刘之逸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刘金凤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钟惠平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>周晓欢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童晓雪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黄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慧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杨海燕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黄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磊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王湘茹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俏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王尚伦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>刘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馨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唐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娜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廖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罗升佳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刘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翠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李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妍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罗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湘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胡思婷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>王世琦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刘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朱淑珍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周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畅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周丽辉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石可馨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罗诗音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孙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玥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/>
          <w:sz w:val="24"/>
        </w:rPr>
        <w:t>郭亚凌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郑英镑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欧阳晓琪 </w:t>
      </w:r>
      <w:r>
        <w:rPr>
          <w:rFonts w:asciiTheme="minorEastAsia" w:hAnsiTheme="minorEastAsia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创新创业优秀毕业生（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</w:rPr>
        <w:t>名）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花云海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卢雨豪  李恬婉  卢彬彬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向  静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现将评选结果予以公示，公示时间为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日--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kern w:val="0"/>
          <w:sz w:val="24"/>
          <w:szCs w:val="24"/>
        </w:rPr>
        <w:t>日，如有异议，请于公示期间内向邹欢老师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反映，联系电话：</w:t>
      </w:r>
      <w:r>
        <w:rPr>
          <w:rFonts w:hint="eastAsia" w:ascii="宋体" w:hAnsi="宋体" w:cs="宋体"/>
          <w:kern w:val="0"/>
          <w:sz w:val="24"/>
          <w:szCs w:val="24"/>
        </w:rPr>
        <w:t>15274320150。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吉首大学商学院学生工作办公室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7B"/>
    <w:rsid w:val="00073573"/>
    <w:rsid w:val="00161F91"/>
    <w:rsid w:val="002157CE"/>
    <w:rsid w:val="003A3CEA"/>
    <w:rsid w:val="003B58A5"/>
    <w:rsid w:val="004F5F93"/>
    <w:rsid w:val="0051693C"/>
    <w:rsid w:val="00521631"/>
    <w:rsid w:val="005C60FC"/>
    <w:rsid w:val="0062619F"/>
    <w:rsid w:val="00670D48"/>
    <w:rsid w:val="006E2552"/>
    <w:rsid w:val="00703E34"/>
    <w:rsid w:val="007510CB"/>
    <w:rsid w:val="007873B0"/>
    <w:rsid w:val="007D58D4"/>
    <w:rsid w:val="00850164"/>
    <w:rsid w:val="00955D95"/>
    <w:rsid w:val="00A30E7B"/>
    <w:rsid w:val="00AF0744"/>
    <w:rsid w:val="00C00058"/>
    <w:rsid w:val="00C21736"/>
    <w:rsid w:val="00C60F08"/>
    <w:rsid w:val="00CB578E"/>
    <w:rsid w:val="00D139B6"/>
    <w:rsid w:val="00D33E35"/>
    <w:rsid w:val="00D9562D"/>
    <w:rsid w:val="00DB6346"/>
    <w:rsid w:val="00DB6E07"/>
    <w:rsid w:val="00DE6870"/>
    <w:rsid w:val="00DF459E"/>
    <w:rsid w:val="00E27E4F"/>
    <w:rsid w:val="00E57F42"/>
    <w:rsid w:val="00ED1C5B"/>
    <w:rsid w:val="11B67D21"/>
    <w:rsid w:val="16E631CB"/>
    <w:rsid w:val="1E6E77F1"/>
    <w:rsid w:val="1FD076AE"/>
    <w:rsid w:val="224C0C18"/>
    <w:rsid w:val="2A041F51"/>
    <w:rsid w:val="2EB636C3"/>
    <w:rsid w:val="30F00F91"/>
    <w:rsid w:val="3A92248A"/>
    <w:rsid w:val="3AFF0270"/>
    <w:rsid w:val="45F81D7C"/>
    <w:rsid w:val="47BD684D"/>
    <w:rsid w:val="4B5519C9"/>
    <w:rsid w:val="60ED6EBD"/>
    <w:rsid w:val="60FB6F6F"/>
    <w:rsid w:val="77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69</TotalTime>
  <ScaleCrop>false</ScaleCrop>
  <LinksUpToDate>false</LinksUpToDate>
  <CharactersWithSpaces>723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2021-01-06T15:11:00Z</dcterms:created>
  <dc:creator>Windows 用户</dc:creator>
  <cp:lastModifiedBy>湘西土匪</cp:lastModifiedBy>
  <cp:lastPrinted>2021-12-27T00:47:00Z</cp:lastPrinted>
  <dcterms:modified xsi:type="dcterms:W3CDTF">2021-12-27T03:07:02Z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35D95ECA4C4644528F061C483870F383</vt:lpwstr>
  </property>
</Properties>
</file>