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CB0C6" w14:textId="5E8EBC67" w:rsidR="00822B29" w:rsidRDefault="00000000">
      <w:pPr>
        <w:spacing w:after="0" w:line="220" w:lineRule="atLeast"/>
        <w:jc w:val="center"/>
        <w:rPr>
          <w:sz w:val="32"/>
        </w:rPr>
      </w:pPr>
      <w:r>
        <w:rPr>
          <w:rFonts w:hint="eastAsia"/>
          <w:sz w:val="32"/>
        </w:rPr>
        <w:t>关于举办吉首大学第</w:t>
      </w:r>
      <w:r w:rsidR="008114F4">
        <w:rPr>
          <w:rFonts w:hint="eastAsia"/>
          <w:sz w:val="32"/>
        </w:rPr>
        <w:t>六</w:t>
      </w:r>
      <w:r>
        <w:rPr>
          <w:rFonts w:hint="eastAsia"/>
          <w:sz w:val="32"/>
        </w:rPr>
        <w:t>届</w:t>
      </w:r>
      <w:proofErr w:type="spellStart"/>
      <w:r>
        <w:rPr>
          <w:rFonts w:hint="eastAsia"/>
          <w:sz w:val="32"/>
        </w:rPr>
        <w:t>MPAcc</w:t>
      </w:r>
      <w:proofErr w:type="spellEnd"/>
      <w:r>
        <w:rPr>
          <w:rFonts w:hint="eastAsia"/>
          <w:sz w:val="32"/>
        </w:rPr>
        <w:t>学生案例大赛的通知</w:t>
      </w:r>
    </w:p>
    <w:p w14:paraId="07064931" w14:textId="77777777" w:rsidR="00822B29" w:rsidRDefault="00000000">
      <w:pPr>
        <w:spacing w:after="0" w:line="220" w:lineRule="atLeast"/>
      </w:pPr>
      <w:r>
        <w:rPr>
          <w:rFonts w:hint="eastAsia"/>
        </w:rPr>
        <w:t xml:space="preserve"> </w:t>
      </w:r>
    </w:p>
    <w:p w14:paraId="17328531" w14:textId="0ED0BFF2" w:rsidR="00822B29" w:rsidRDefault="00000000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中国</w:t>
      </w:r>
      <w:proofErr w:type="spellStart"/>
      <w:r>
        <w:rPr>
          <w:rFonts w:ascii="仿宋" w:eastAsia="仿宋" w:hAnsi="仿宋" w:hint="eastAsia"/>
          <w:sz w:val="21"/>
          <w:szCs w:val="21"/>
        </w:rPr>
        <w:t>MPAcc</w:t>
      </w:r>
      <w:proofErr w:type="spellEnd"/>
      <w:r>
        <w:rPr>
          <w:rFonts w:ascii="仿宋" w:eastAsia="仿宋" w:hAnsi="仿宋" w:hint="eastAsia"/>
          <w:sz w:val="21"/>
          <w:szCs w:val="21"/>
        </w:rPr>
        <w:t>学生案例大赛是在全国会计专业学位研究生教育指导委员会、教育部学位与研究生教育发展中心指导下的全国性公益赛事，是“全国研究生创新实践系列活动”主题赛事之一。为更好地参与此项赛事，并促进我校</w:t>
      </w:r>
      <w:proofErr w:type="spellStart"/>
      <w:r>
        <w:rPr>
          <w:rFonts w:ascii="仿宋" w:eastAsia="仿宋" w:hAnsi="仿宋" w:hint="eastAsia"/>
          <w:sz w:val="21"/>
          <w:szCs w:val="21"/>
        </w:rPr>
        <w:t>MPAcc</w:t>
      </w:r>
      <w:proofErr w:type="spellEnd"/>
      <w:r>
        <w:rPr>
          <w:rFonts w:ascii="仿宋" w:eastAsia="仿宋" w:hAnsi="仿宋" w:hint="eastAsia"/>
          <w:sz w:val="21"/>
          <w:szCs w:val="21"/>
        </w:rPr>
        <w:t>学生案例分析能力的提升，特举办“吉首大学第</w:t>
      </w:r>
      <w:r w:rsidR="008114F4">
        <w:rPr>
          <w:rFonts w:ascii="仿宋" w:eastAsia="仿宋" w:hAnsi="仿宋" w:hint="eastAsia"/>
          <w:sz w:val="21"/>
          <w:szCs w:val="21"/>
        </w:rPr>
        <w:t>六</w:t>
      </w:r>
      <w:r>
        <w:rPr>
          <w:rFonts w:ascii="仿宋" w:eastAsia="仿宋" w:hAnsi="仿宋" w:hint="eastAsia"/>
          <w:sz w:val="21"/>
          <w:szCs w:val="21"/>
        </w:rPr>
        <w:t>届</w:t>
      </w:r>
      <w:proofErr w:type="spellStart"/>
      <w:r>
        <w:rPr>
          <w:rFonts w:ascii="仿宋" w:eastAsia="仿宋" w:hAnsi="仿宋" w:hint="eastAsia"/>
          <w:sz w:val="21"/>
          <w:szCs w:val="21"/>
        </w:rPr>
        <w:t>MPAcc</w:t>
      </w:r>
      <w:proofErr w:type="spellEnd"/>
      <w:r>
        <w:rPr>
          <w:rFonts w:ascii="仿宋" w:eastAsia="仿宋" w:hAnsi="仿宋" w:hint="eastAsia"/>
          <w:sz w:val="21"/>
          <w:szCs w:val="21"/>
        </w:rPr>
        <w:t>学生案例大赛”。具体参赛通知如下：</w:t>
      </w:r>
    </w:p>
    <w:p w14:paraId="082C589C" w14:textId="77777777" w:rsidR="00822B29" w:rsidRDefault="00822B29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</w:p>
    <w:p w14:paraId="285007CE" w14:textId="77777777" w:rsidR="00822B29" w:rsidRDefault="00000000">
      <w:pPr>
        <w:spacing w:after="0" w:line="220" w:lineRule="atLeast"/>
        <w:outlineLvl w:val="0"/>
        <w:rPr>
          <w:rFonts w:ascii="仿宋" w:eastAsia="仿宋" w:hAnsi="仿宋" w:hint="eastAsia"/>
          <w:b/>
          <w:sz w:val="21"/>
          <w:szCs w:val="21"/>
        </w:rPr>
      </w:pPr>
      <w:r>
        <w:rPr>
          <w:rFonts w:ascii="仿宋" w:eastAsia="仿宋" w:hAnsi="仿宋" w:hint="eastAsia"/>
          <w:b/>
          <w:sz w:val="21"/>
          <w:szCs w:val="21"/>
        </w:rPr>
        <w:t>一、组织机构</w:t>
      </w:r>
    </w:p>
    <w:p w14:paraId="214826FB" w14:textId="77777777" w:rsidR="00822B29" w:rsidRDefault="00000000">
      <w:pPr>
        <w:spacing w:after="0" w:line="220" w:lineRule="atLeast"/>
        <w:ind w:firstLineChars="150" w:firstLine="315"/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 xml:space="preserve">主办单位：吉首大学研究生院，吉首大学商学院 </w:t>
      </w:r>
    </w:p>
    <w:p w14:paraId="680C270D" w14:textId="77777777" w:rsidR="00822B29" w:rsidRDefault="00000000">
      <w:pPr>
        <w:spacing w:after="0" w:line="220" w:lineRule="atLeast"/>
        <w:ind w:firstLineChars="150" w:firstLine="315"/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承办单位：吉首大学</w:t>
      </w:r>
      <w:proofErr w:type="spellStart"/>
      <w:r>
        <w:rPr>
          <w:rFonts w:ascii="仿宋" w:eastAsia="仿宋" w:hAnsi="仿宋" w:hint="eastAsia"/>
          <w:sz w:val="21"/>
          <w:szCs w:val="21"/>
        </w:rPr>
        <w:t>MPAcc</w:t>
      </w:r>
      <w:proofErr w:type="spellEnd"/>
      <w:r>
        <w:rPr>
          <w:rFonts w:ascii="仿宋" w:eastAsia="仿宋" w:hAnsi="仿宋" w:hint="eastAsia"/>
          <w:sz w:val="21"/>
          <w:szCs w:val="21"/>
        </w:rPr>
        <w:t>教育中心</w:t>
      </w:r>
    </w:p>
    <w:p w14:paraId="3542FC95" w14:textId="77777777" w:rsidR="00822B29" w:rsidRDefault="00822B29">
      <w:pPr>
        <w:spacing w:after="0" w:line="220" w:lineRule="atLeast"/>
        <w:ind w:firstLineChars="150" w:firstLine="315"/>
        <w:rPr>
          <w:rFonts w:ascii="仿宋" w:eastAsia="仿宋" w:hAnsi="仿宋" w:hint="eastAsia"/>
          <w:sz w:val="21"/>
          <w:szCs w:val="21"/>
        </w:rPr>
      </w:pPr>
    </w:p>
    <w:p w14:paraId="65E0B851" w14:textId="352B7B8F" w:rsidR="00822B29" w:rsidRDefault="00000000">
      <w:pPr>
        <w:spacing w:after="0" w:line="220" w:lineRule="atLeast"/>
        <w:outlineLvl w:val="0"/>
        <w:rPr>
          <w:rFonts w:ascii="仿宋" w:eastAsia="仿宋" w:hAnsi="仿宋" w:hint="eastAsia"/>
          <w:b/>
          <w:sz w:val="21"/>
          <w:szCs w:val="21"/>
        </w:rPr>
      </w:pPr>
      <w:r>
        <w:rPr>
          <w:rFonts w:ascii="仿宋" w:eastAsia="仿宋" w:hAnsi="仿宋" w:hint="eastAsia"/>
          <w:b/>
          <w:sz w:val="21"/>
          <w:szCs w:val="21"/>
        </w:rPr>
        <w:t>二、参赛对象及</w:t>
      </w:r>
      <w:r w:rsidR="00A97363">
        <w:rPr>
          <w:rFonts w:ascii="仿宋" w:eastAsia="仿宋" w:hAnsi="仿宋" w:hint="eastAsia"/>
          <w:b/>
          <w:sz w:val="21"/>
          <w:szCs w:val="21"/>
        </w:rPr>
        <w:t>要求</w:t>
      </w:r>
    </w:p>
    <w:p w14:paraId="790BF39C" w14:textId="77777777" w:rsidR="00822B29" w:rsidRDefault="00000000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参赛资格：吉首大学</w:t>
      </w:r>
      <w:proofErr w:type="spellStart"/>
      <w:r>
        <w:rPr>
          <w:rFonts w:ascii="仿宋" w:eastAsia="仿宋" w:hAnsi="仿宋" w:hint="eastAsia"/>
          <w:sz w:val="21"/>
          <w:szCs w:val="21"/>
        </w:rPr>
        <w:t>MPAcc</w:t>
      </w:r>
      <w:proofErr w:type="spellEnd"/>
      <w:r>
        <w:rPr>
          <w:rFonts w:ascii="仿宋" w:eastAsia="仿宋" w:hAnsi="仿宋" w:hint="eastAsia"/>
          <w:sz w:val="21"/>
          <w:szCs w:val="21"/>
        </w:rPr>
        <w:t>研究生，吉首大学会计专业本科生</w:t>
      </w:r>
      <w:r>
        <w:rPr>
          <w:rFonts w:ascii="仿宋" w:eastAsia="仿宋" w:hAnsi="仿宋" w:hint="eastAsia"/>
          <w:b/>
          <w:bCs/>
          <w:sz w:val="21"/>
          <w:szCs w:val="21"/>
        </w:rPr>
        <w:t>，其他专业研究生和本科生也可参赛</w:t>
      </w:r>
      <w:r>
        <w:rPr>
          <w:rFonts w:ascii="仿宋" w:eastAsia="仿宋" w:hAnsi="仿宋" w:hint="eastAsia"/>
          <w:sz w:val="21"/>
          <w:szCs w:val="21"/>
        </w:rPr>
        <w:t>。</w:t>
      </w:r>
    </w:p>
    <w:p w14:paraId="5A8D8EFF" w14:textId="4D74D47F" w:rsidR="00822B29" w:rsidRDefault="00000000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报名截止日期：2</w:t>
      </w:r>
      <w:r>
        <w:rPr>
          <w:rFonts w:ascii="仿宋" w:eastAsia="仿宋" w:hAnsi="仿宋"/>
          <w:sz w:val="21"/>
          <w:szCs w:val="21"/>
        </w:rPr>
        <w:t>02</w:t>
      </w:r>
      <w:r w:rsidR="008114F4">
        <w:rPr>
          <w:rFonts w:ascii="仿宋" w:eastAsia="仿宋" w:hAnsi="仿宋" w:hint="eastAsia"/>
          <w:sz w:val="21"/>
          <w:szCs w:val="21"/>
        </w:rPr>
        <w:t>5</w:t>
      </w:r>
      <w:r>
        <w:rPr>
          <w:rFonts w:ascii="仿宋" w:eastAsia="仿宋" w:hAnsi="仿宋" w:hint="eastAsia"/>
          <w:sz w:val="21"/>
          <w:szCs w:val="21"/>
        </w:rPr>
        <w:t>年4月1</w:t>
      </w:r>
      <w:r w:rsidR="008114F4">
        <w:rPr>
          <w:rFonts w:ascii="仿宋" w:eastAsia="仿宋" w:hAnsi="仿宋" w:hint="eastAsia"/>
          <w:sz w:val="21"/>
          <w:szCs w:val="21"/>
        </w:rPr>
        <w:t>0</w:t>
      </w:r>
      <w:r>
        <w:rPr>
          <w:rFonts w:ascii="仿宋" w:eastAsia="仿宋" w:hAnsi="仿宋" w:hint="eastAsia"/>
          <w:sz w:val="21"/>
          <w:szCs w:val="21"/>
        </w:rPr>
        <w:t>日。</w:t>
      </w:r>
    </w:p>
    <w:p w14:paraId="03B3B910" w14:textId="57F0AA0F" w:rsidR="00822B29" w:rsidRPr="005A4810" w:rsidRDefault="00000000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组队要求：参赛选手以团队形式报名参赛，每位选手只能参加一支队伍。每支</w:t>
      </w:r>
      <w:proofErr w:type="spellStart"/>
      <w:r>
        <w:rPr>
          <w:rFonts w:ascii="仿宋" w:eastAsia="仿宋" w:hAnsi="仿宋" w:hint="eastAsia"/>
          <w:sz w:val="21"/>
          <w:szCs w:val="21"/>
        </w:rPr>
        <w:t>MPAcc</w:t>
      </w:r>
      <w:proofErr w:type="spellEnd"/>
      <w:r>
        <w:rPr>
          <w:rFonts w:ascii="仿宋" w:eastAsia="仿宋" w:hAnsi="仿宋" w:hint="eastAsia"/>
          <w:sz w:val="21"/>
          <w:szCs w:val="21"/>
        </w:rPr>
        <w:t>参赛队伍包含4-6名队员，选出一位队长；每支本科参赛队伍包含4-5名队员，选出一位</w:t>
      </w:r>
      <w:r w:rsidRPr="005A4810">
        <w:rPr>
          <w:rFonts w:ascii="仿宋" w:eastAsia="仿宋" w:hAnsi="仿宋" w:hint="eastAsia"/>
          <w:sz w:val="21"/>
          <w:szCs w:val="21"/>
        </w:rPr>
        <w:t>队长。鼓励参赛团队邀请老师及实务界人士作指导。参赛队伍将报名表电子版发到邮箱：</w:t>
      </w:r>
      <w:r w:rsidR="005A4810" w:rsidRPr="005A4810">
        <w:rPr>
          <w:rFonts w:ascii="仿宋" w:eastAsia="仿宋" w:hAnsi="仿宋"/>
          <w:sz w:val="21"/>
          <w:szCs w:val="21"/>
        </w:rPr>
        <w:t>1025381024@qq.com</w:t>
      </w:r>
      <w:r w:rsidRPr="005A4810">
        <w:rPr>
          <w:rFonts w:ascii="仿宋" w:eastAsia="仿宋" w:hAnsi="仿宋" w:hint="eastAsia"/>
          <w:sz w:val="21"/>
          <w:szCs w:val="21"/>
        </w:rPr>
        <w:t>。</w:t>
      </w:r>
    </w:p>
    <w:p w14:paraId="148FD7D0" w14:textId="77777777" w:rsidR="00822B29" w:rsidRDefault="00822B29">
      <w:pPr>
        <w:spacing w:after="0" w:line="220" w:lineRule="atLeast"/>
        <w:ind w:firstLineChars="200" w:firstLine="422"/>
        <w:rPr>
          <w:rFonts w:ascii="仿宋" w:eastAsia="仿宋" w:hAnsi="仿宋" w:hint="eastAsia"/>
          <w:b/>
          <w:color w:val="FF0000"/>
          <w:sz w:val="21"/>
          <w:szCs w:val="21"/>
        </w:rPr>
      </w:pPr>
    </w:p>
    <w:p w14:paraId="6D56FFCE" w14:textId="77777777" w:rsidR="00822B29" w:rsidRDefault="00000000">
      <w:pPr>
        <w:spacing w:after="0" w:line="220" w:lineRule="atLeast"/>
        <w:outlineLvl w:val="0"/>
        <w:rPr>
          <w:rFonts w:ascii="仿宋" w:eastAsia="仿宋" w:hAnsi="仿宋" w:hint="eastAsia"/>
          <w:b/>
          <w:sz w:val="21"/>
          <w:szCs w:val="21"/>
        </w:rPr>
      </w:pPr>
      <w:r>
        <w:rPr>
          <w:rFonts w:ascii="仿宋" w:eastAsia="仿宋" w:hAnsi="仿宋" w:hint="eastAsia"/>
          <w:b/>
          <w:sz w:val="21"/>
          <w:szCs w:val="21"/>
        </w:rPr>
        <w:t xml:space="preserve"> 三、比赛内容及流程</w:t>
      </w:r>
    </w:p>
    <w:p w14:paraId="54689346" w14:textId="5EF47906" w:rsidR="00A97363" w:rsidRDefault="00A97363" w:rsidP="008114F4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  <w:proofErr w:type="spellStart"/>
      <w:r w:rsidRPr="00A97363">
        <w:rPr>
          <w:rFonts w:ascii="仿宋" w:eastAsia="仿宋" w:hAnsi="仿宋"/>
          <w:sz w:val="21"/>
          <w:szCs w:val="21"/>
        </w:rPr>
        <w:t>MPAcc</w:t>
      </w:r>
      <w:proofErr w:type="spellEnd"/>
      <w:r w:rsidRPr="00A97363">
        <w:rPr>
          <w:rFonts w:ascii="仿宋" w:eastAsia="仿宋" w:hAnsi="仿宋"/>
          <w:sz w:val="21"/>
          <w:szCs w:val="21"/>
        </w:rPr>
        <w:t>学生案例大赛通过组织</w:t>
      </w:r>
      <w:proofErr w:type="spellStart"/>
      <w:r w:rsidRPr="00A97363">
        <w:rPr>
          <w:rFonts w:ascii="仿宋" w:eastAsia="仿宋" w:hAnsi="仿宋"/>
          <w:sz w:val="21"/>
          <w:szCs w:val="21"/>
        </w:rPr>
        <w:t>MPAcc</w:t>
      </w:r>
      <w:proofErr w:type="spellEnd"/>
      <w:r w:rsidRPr="00A97363">
        <w:rPr>
          <w:rFonts w:ascii="仿宋" w:eastAsia="仿宋" w:hAnsi="仿宋"/>
          <w:sz w:val="21"/>
          <w:szCs w:val="21"/>
        </w:rPr>
        <w:t>学员亲历企业实践、模拟管理决策、比</w:t>
      </w:r>
      <w:proofErr w:type="gramStart"/>
      <w:r w:rsidRPr="00A97363">
        <w:rPr>
          <w:rFonts w:ascii="仿宋" w:eastAsia="仿宋" w:hAnsi="仿宋"/>
          <w:sz w:val="21"/>
          <w:szCs w:val="21"/>
        </w:rPr>
        <w:t>拼解决</w:t>
      </w:r>
      <w:proofErr w:type="gramEnd"/>
      <w:r w:rsidRPr="00A97363">
        <w:rPr>
          <w:rFonts w:ascii="仿宋" w:eastAsia="仿宋" w:hAnsi="仿宋"/>
          <w:sz w:val="21"/>
          <w:szCs w:val="21"/>
        </w:rPr>
        <w:t>方案，培养并提升</w:t>
      </w:r>
      <w:proofErr w:type="spellStart"/>
      <w:r w:rsidRPr="00A97363">
        <w:rPr>
          <w:rFonts w:ascii="仿宋" w:eastAsia="仿宋" w:hAnsi="仿宋"/>
          <w:sz w:val="21"/>
          <w:szCs w:val="21"/>
        </w:rPr>
        <w:t>MPAcc</w:t>
      </w:r>
      <w:proofErr w:type="spellEnd"/>
      <w:r w:rsidRPr="00A97363">
        <w:rPr>
          <w:rFonts w:ascii="仿宋" w:eastAsia="仿宋" w:hAnsi="仿宋"/>
          <w:sz w:val="21"/>
          <w:szCs w:val="21"/>
        </w:rPr>
        <w:t>学员发现、分析、解决企业实际问题的能力，是</w:t>
      </w:r>
      <w:proofErr w:type="spellStart"/>
      <w:r w:rsidRPr="00A97363">
        <w:rPr>
          <w:rFonts w:ascii="仿宋" w:eastAsia="仿宋" w:hAnsi="仿宋"/>
          <w:sz w:val="21"/>
          <w:szCs w:val="21"/>
        </w:rPr>
        <w:t>MPAcc</w:t>
      </w:r>
      <w:proofErr w:type="spellEnd"/>
      <w:r w:rsidRPr="00A97363">
        <w:rPr>
          <w:rFonts w:ascii="仿宋" w:eastAsia="仿宋" w:hAnsi="仿宋"/>
          <w:sz w:val="21"/>
          <w:szCs w:val="21"/>
        </w:rPr>
        <w:t>学员展示自身的舞台与个人成长的助推器，也是会计本科学生提升实践能力的重要平台。</w:t>
      </w:r>
    </w:p>
    <w:p w14:paraId="6691E267" w14:textId="629049B5" w:rsidR="008114F4" w:rsidRDefault="008114F4" w:rsidP="008114F4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1、比赛内容</w:t>
      </w:r>
    </w:p>
    <w:p w14:paraId="69D4360D" w14:textId="63D3D1CA" w:rsidR="008114F4" w:rsidRDefault="008114F4" w:rsidP="008114F4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  <w:r w:rsidRPr="008114F4">
        <w:rPr>
          <w:rFonts w:ascii="仿宋" w:eastAsia="仿宋" w:hAnsi="仿宋" w:hint="eastAsia"/>
          <w:sz w:val="21"/>
          <w:szCs w:val="21"/>
        </w:rPr>
        <w:t>本次大赛以“可持续发展与财务会计创新”</w:t>
      </w:r>
      <w:r>
        <w:rPr>
          <w:rFonts w:ascii="仿宋" w:eastAsia="仿宋" w:hAnsi="仿宋" w:hint="eastAsia"/>
          <w:sz w:val="21"/>
          <w:szCs w:val="21"/>
        </w:rPr>
        <w:t>为主题</w:t>
      </w:r>
      <w:r w:rsidRPr="008114F4">
        <w:rPr>
          <w:rFonts w:ascii="仿宋" w:eastAsia="仿宋" w:hAnsi="仿宋" w:hint="eastAsia"/>
          <w:sz w:val="21"/>
          <w:szCs w:val="21"/>
        </w:rPr>
        <w:t>，研究过程应选</w:t>
      </w:r>
      <w:proofErr w:type="gramStart"/>
      <w:r w:rsidRPr="008114F4">
        <w:rPr>
          <w:rFonts w:ascii="仿宋" w:eastAsia="仿宋" w:hAnsi="仿宋" w:hint="eastAsia"/>
          <w:sz w:val="21"/>
          <w:szCs w:val="21"/>
        </w:rPr>
        <w:t>择企业</w:t>
      </w:r>
      <w:proofErr w:type="gramEnd"/>
      <w:r w:rsidRPr="008114F4">
        <w:rPr>
          <w:rFonts w:ascii="仿宋" w:eastAsia="仿宋" w:hAnsi="仿宋" w:hint="eastAsia"/>
          <w:sz w:val="21"/>
          <w:szCs w:val="21"/>
        </w:rPr>
        <w:t>开展实地调研，搜集整理素材，编写案例并写出解决方案</w:t>
      </w:r>
      <w:r>
        <w:rPr>
          <w:rFonts w:ascii="仿宋" w:eastAsia="仿宋" w:hAnsi="仿宋" w:hint="eastAsia"/>
          <w:sz w:val="21"/>
          <w:szCs w:val="21"/>
        </w:rPr>
        <w:t>。</w:t>
      </w:r>
    </w:p>
    <w:p w14:paraId="63C31803" w14:textId="77777777" w:rsidR="008114F4" w:rsidRDefault="008114F4" w:rsidP="008114F4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/>
          <w:sz w:val="21"/>
          <w:szCs w:val="21"/>
        </w:rPr>
        <w:t>2</w:t>
      </w:r>
      <w:r>
        <w:rPr>
          <w:rFonts w:ascii="仿宋" w:eastAsia="仿宋" w:hAnsi="仿宋" w:hint="eastAsia"/>
          <w:sz w:val="21"/>
          <w:szCs w:val="21"/>
        </w:rPr>
        <w:t>、比赛流程</w:t>
      </w:r>
    </w:p>
    <w:p w14:paraId="4E7D0946" w14:textId="77777777" w:rsidR="008114F4" w:rsidRDefault="008114F4" w:rsidP="008114F4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比赛包括案例分析报告评选和现场展示两个环节。最终本科生和研究生分别评选</w:t>
      </w:r>
      <w:proofErr w:type="gramStart"/>
      <w:r>
        <w:rPr>
          <w:rFonts w:ascii="仿宋" w:eastAsia="仿宋" w:hAnsi="仿宋" w:hint="eastAsia"/>
          <w:sz w:val="21"/>
          <w:szCs w:val="21"/>
        </w:rPr>
        <w:t>出团体</w:t>
      </w:r>
      <w:proofErr w:type="gramEnd"/>
      <w:r>
        <w:rPr>
          <w:rFonts w:ascii="仿宋" w:eastAsia="仿宋" w:hAnsi="仿宋" w:hint="eastAsia"/>
          <w:sz w:val="21"/>
          <w:szCs w:val="21"/>
        </w:rPr>
        <w:t>一、二、三等奖，每个团队分别奖励</w:t>
      </w:r>
      <w:r>
        <w:rPr>
          <w:rFonts w:ascii="仿宋" w:eastAsia="仿宋" w:hAnsi="仿宋"/>
          <w:sz w:val="21"/>
          <w:szCs w:val="21"/>
        </w:rPr>
        <w:t>300</w:t>
      </w:r>
      <w:r>
        <w:rPr>
          <w:rFonts w:ascii="仿宋" w:eastAsia="仿宋" w:hAnsi="仿宋" w:hint="eastAsia"/>
          <w:sz w:val="21"/>
          <w:szCs w:val="21"/>
        </w:rPr>
        <w:t>元、</w:t>
      </w:r>
      <w:r>
        <w:rPr>
          <w:rFonts w:ascii="仿宋" w:eastAsia="仿宋" w:hAnsi="仿宋"/>
          <w:sz w:val="21"/>
          <w:szCs w:val="21"/>
        </w:rPr>
        <w:t>200</w:t>
      </w:r>
      <w:r>
        <w:rPr>
          <w:rFonts w:ascii="仿宋" w:eastAsia="仿宋" w:hAnsi="仿宋" w:hint="eastAsia"/>
          <w:sz w:val="21"/>
          <w:szCs w:val="21"/>
        </w:rPr>
        <w:t>元和</w:t>
      </w:r>
      <w:r>
        <w:rPr>
          <w:rFonts w:ascii="仿宋" w:eastAsia="仿宋" w:hAnsi="仿宋"/>
          <w:sz w:val="21"/>
          <w:szCs w:val="21"/>
        </w:rPr>
        <w:t>100</w:t>
      </w:r>
      <w:r>
        <w:rPr>
          <w:rFonts w:ascii="仿宋" w:eastAsia="仿宋" w:hAnsi="仿宋" w:hint="eastAsia"/>
          <w:sz w:val="21"/>
          <w:szCs w:val="21"/>
        </w:rPr>
        <w:t>元。</w:t>
      </w:r>
    </w:p>
    <w:p w14:paraId="2DD9A8A2" w14:textId="47C97236" w:rsidR="008114F4" w:rsidRDefault="008114F4" w:rsidP="008114F4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案例报告提交截止时间：202</w:t>
      </w:r>
      <w:r w:rsidR="00A97363">
        <w:rPr>
          <w:rFonts w:ascii="仿宋" w:eastAsia="仿宋" w:hAnsi="仿宋" w:hint="eastAsia"/>
          <w:sz w:val="21"/>
          <w:szCs w:val="21"/>
        </w:rPr>
        <w:t>5</w:t>
      </w:r>
      <w:r>
        <w:rPr>
          <w:rFonts w:ascii="仿宋" w:eastAsia="仿宋" w:hAnsi="仿宋" w:hint="eastAsia"/>
          <w:sz w:val="21"/>
          <w:szCs w:val="21"/>
        </w:rPr>
        <w:t>年</w:t>
      </w:r>
      <w:r w:rsidR="0050612E">
        <w:rPr>
          <w:rFonts w:ascii="仿宋" w:eastAsia="仿宋" w:hAnsi="仿宋" w:hint="eastAsia"/>
          <w:sz w:val="21"/>
          <w:szCs w:val="21"/>
        </w:rPr>
        <w:t>4</w:t>
      </w:r>
      <w:r>
        <w:rPr>
          <w:rFonts w:ascii="仿宋" w:eastAsia="仿宋" w:hAnsi="仿宋" w:hint="eastAsia"/>
          <w:sz w:val="21"/>
          <w:szCs w:val="21"/>
        </w:rPr>
        <w:t>月</w:t>
      </w:r>
      <w:r w:rsidR="0050612E">
        <w:rPr>
          <w:rFonts w:ascii="仿宋" w:eastAsia="仿宋" w:hAnsi="仿宋" w:hint="eastAsia"/>
          <w:sz w:val="21"/>
          <w:szCs w:val="21"/>
        </w:rPr>
        <w:t>2</w:t>
      </w:r>
      <w:r w:rsidR="005A4810">
        <w:rPr>
          <w:rFonts w:ascii="仿宋" w:eastAsia="仿宋" w:hAnsi="仿宋" w:hint="eastAsia"/>
          <w:sz w:val="21"/>
          <w:szCs w:val="21"/>
        </w:rPr>
        <w:t>4</w:t>
      </w:r>
      <w:r>
        <w:rPr>
          <w:rFonts w:ascii="仿宋" w:eastAsia="仿宋" w:hAnsi="仿宋" w:hint="eastAsia"/>
          <w:sz w:val="21"/>
          <w:szCs w:val="21"/>
        </w:rPr>
        <w:t>日。</w:t>
      </w:r>
    </w:p>
    <w:p w14:paraId="12271F67" w14:textId="77777777" w:rsidR="008114F4" w:rsidRDefault="008114F4" w:rsidP="008114F4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现场展示时间另行通知。</w:t>
      </w:r>
    </w:p>
    <w:p w14:paraId="62ADA22E" w14:textId="77777777" w:rsidR="00A97363" w:rsidRDefault="00A97363" w:rsidP="008114F4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</w:p>
    <w:p w14:paraId="5B140AC7" w14:textId="2FDE35F9" w:rsidR="00A97363" w:rsidRDefault="00A97363" w:rsidP="00A97363">
      <w:pPr>
        <w:spacing w:after="0" w:line="220" w:lineRule="atLeast"/>
        <w:ind w:firstLineChars="200" w:firstLine="422"/>
        <w:rPr>
          <w:rFonts w:ascii="仿宋" w:eastAsia="仿宋" w:hAnsi="仿宋" w:hint="eastAsia"/>
          <w:b/>
          <w:bCs/>
          <w:sz w:val="21"/>
          <w:szCs w:val="21"/>
        </w:rPr>
      </w:pPr>
      <w:r>
        <w:rPr>
          <w:rFonts w:ascii="仿宋" w:eastAsia="仿宋" w:hAnsi="仿宋" w:hint="eastAsia"/>
          <w:b/>
          <w:bCs/>
          <w:sz w:val="21"/>
          <w:szCs w:val="21"/>
        </w:rPr>
        <w:t>具体事宜可咨询吉首大学</w:t>
      </w:r>
      <w:proofErr w:type="spellStart"/>
      <w:r>
        <w:rPr>
          <w:rFonts w:ascii="仿宋" w:eastAsia="仿宋" w:hAnsi="仿宋" w:hint="eastAsia"/>
          <w:b/>
          <w:bCs/>
          <w:sz w:val="21"/>
          <w:szCs w:val="21"/>
        </w:rPr>
        <w:t>MPAcc</w:t>
      </w:r>
      <w:proofErr w:type="spellEnd"/>
      <w:r>
        <w:rPr>
          <w:rFonts w:ascii="仿宋" w:eastAsia="仿宋" w:hAnsi="仿宋" w:hint="eastAsia"/>
          <w:b/>
          <w:bCs/>
          <w:sz w:val="21"/>
          <w:szCs w:val="21"/>
        </w:rPr>
        <w:t>教育中心老师</w:t>
      </w:r>
      <w:r w:rsidR="00CD5678">
        <w:rPr>
          <w:rFonts w:ascii="仿宋" w:eastAsia="仿宋" w:hAnsi="仿宋" w:hint="eastAsia"/>
          <w:b/>
          <w:bCs/>
          <w:sz w:val="21"/>
          <w:szCs w:val="21"/>
        </w:rPr>
        <w:t>，联系电话</w:t>
      </w:r>
      <w:r w:rsidR="00CD5678" w:rsidRPr="00CD5678">
        <w:rPr>
          <w:rFonts w:ascii="仿宋" w:eastAsia="仿宋" w:hAnsi="仿宋"/>
          <w:b/>
          <w:bCs/>
          <w:sz w:val="21"/>
          <w:szCs w:val="21"/>
        </w:rPr>
        <w:t>19873875161</w:t>
      </w:r>
      <w:r w:rsidR="00CD5678">
        <w:rPr>
          <w:rFonts w:ascii="仿宋" w:eastAsia="仿宋" w:hAnsi="仿宋" w:hint="eastAsia"/>
          <w:b/>
          <w:bCs/>
          <w:sz w:val="21"/>
          <w:szCs w:val="21"/>
        </w:rPr>
        <w:t>，龙老师</w:t>
      </w:r>
      <w:r>
        <w:rPr>
          <w:rFonts w:ascii="仿宋" w:eastAsia="仿宋" w:hAnsi="仿宋" w:hint="eastAsia"/>
          <w:b/>
          <w:bCs/>
          <w:sz w:val="21"/>
          <w:szCs w:val="21"/>
        </w:rPr>
        <w:t>。</w:t>
      </w:r>
    </w:p>
    <w:p w14:paraId="6B168C5F" w14:textId="77777777" w:rsidR="00A97363" w:rsidRPr="00A97363" w:rsidRDefault="00A97363" w:rsidP="008114F4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</w:p>
    <w:p w14:paraId="31BF4B89" w14:textId="77777777" w:rsidR="008114F4" w:rsidRPr="008114F4" w:rsidRDefault="008114F4" w:rsidP="008114F4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</w:p>
    <w:p w14:paraId="2586BD06" w14:textId="77777777" w:rsidR="008114F4" w:rsidRDefault="008114F4" w:rsidP="008114F4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</w:p>
    <w:p w14:paraId="2C54C6F6" w14:textId="77777777" w:rsidR="00A97363" w:rsidRPr="00CD5678" w:rsidRDefault="00A97363" w:rsidP="00A97363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</w:p>
    <w:p w14:paraId="77E703A5" w14:textId="77777777" w:rsidR="00A97363" w:rsidRDefault="00A97363" w:rsidP="00A97363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</w:p>
    <w:p w14:paraId="7DD642D0" w14:textId="77777777" w:rsidR="00A97363" w:rsidRDefault="00A97363" w:rsidP="00A97363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</w:p>
    <w:p w14:paraId="3FB7428A" w14:textId="77777777" w:rsidR="00A97363" w:rsidRDefault="00A97363" w:rsidP="00A97363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</w:p>
    <w:p w14:paraId="02688F3A" w14:textId="77777777" w:rsidR="00A97363" w:rsidRDefault="00A97363" w:rsidP="00A97363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</w:p>
    <w:p w14:paraId="6422B646" w14:textId="77777777" w:rsidR="00A97363" w:rsidRDefault="00A97363" w:rsidP="00A97363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</w:p>
    <w:p w14:paraId="77E5DBE4" w14:textId="77777777" w:rsidR="00A97363" w:rsidRDefault="00A97363" w:rsidP="00A97363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</w:p>
    <w:p w14:paraId="3505AA50" w14:textId="77777777" w:rsidR="00A97363" w:rsidRDefault="00A97363" w:rsidP="00A97363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</w:p>
    <w:p w14:paraId="460AE8D4" w14:textId="77777777" w:rsidR="00A97363" w:rsidRDefault="00A97363" w:rsidP="00A97363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</w:p>
    <w:p w14:paraId="3B5C2C00" w14:textId="77777777" w:rsidR="00A97363" w:rsidRDefault="00A97363" w:rsidP="00A97363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</w:p>
    <w:p w14:paraId="5432FBE7" w14:textId="77777777" w:rsidR="00A97363" w:rsidRDefault="00A97363" w:rsidP="00A97363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</w:p>
    <w:p w14:paraId="0F0E681F" w14:textId="77777777" w:rsidR="00A97363" w:rsidRDefault="00A97363" w:rsidP="00A97363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</w:p>
    <w:p w14:paraId="4AE40035" w14:textId="77777777" w:rsidR="00A97363" w:rsidRDefault="00A97363" w:rsidP="00A97363">
      <w:pPr>
        <w:spacing w:after="0" w:line="220" w:lineRule="atLeast"/>
        <w:rPr>
          <w:rFonts w:ascii="仿宋" w:eastAsia="仿宋" w:hAnsi="仿宋" w:hint="eastAsia"/>
          <w:sz w:val="21"/>
          <w:szCs w:val="21"/>
        </w:rPr>
      </w:pPr>
    </w:p>
    <w:p w14:paraId="2C6A8BB5" w14:textId="27E8D1D7" w:rsidR="008114F4" w:rsidRPr="00A97363" w:rsidRDefault="00A97363" w:rsidP="00A97363">
      <w:pPr>
        <w:spacing w:after="0" w:line="220" w:lineRule="atLeast"/>
        <w:ind w:firstLineChars="200" w:firstLine="422"/>
        <w:rPr>
          <w:rFonts w:ascii="仿宋" w:eastAsia="仿宋" w:hAnsi="仿宋" w:hint="eastAsia"/>
          <w:b/>
          <w:bCs/>
          <w:sz w:val="21"/>
          <w:szCs w:val="21"/>
        </w:rPr>
      </w:pPr>
      <w:r w:rsidRPr="00A97363">
        <w:rPr>
          <w:rFonts w:ascii="仿宋" w:eastAsia="仿宋" w:hAnsi="仿宋"/>
          <w:b/>
          <w:bCs/>
          <w:sz w:val="21"/>
          <w:szCs w:val="21"/>
        </w:rPr>
        <w:lastRenderedPageBreak/>
        <w:t>附件</w:t>
      </w:r>
      <w:r w:rsidRPr="00A97363">
        <w:rPr>
          <w:rFonts w:ascii="仿宋" w:eastAsia="仿宋" w:hAnsi="仿宋" w:hint="eastAsia"/>
          <w:b/>
          <w:bCs/>
          <w:sz w:val="21"/>
          <w:szCs w:val="21"/>
        </w:rPr>
        <w:t>1</w:t>
      </w:r>
      <w:r w:rsidRPr="00A97363">
        <w:rPr>
          <w:rFonts w:ascii="仿宋" w:eastAsia="仿宋" w:hAnsi="仿宋"/>
          <w:b/>
          <w:bCs/>
          <w:sz w:val="21"/>
          <w:szCs w:val="21"/>
        </w:rPr>
        <w:t>：参赛作品要求及报告格式</w:t>
      </w:r>
    </w:p>
    <w:p w14:paraId="182E1E2D" w14:textId="6BD02D66" w:rsidR="008114F4" w:rsidRPr="008114F4" w:rsidRDefault="008114F4" w:rsidP="008114F4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  <w:r w:rsidRPr="008114F4">
        <w:rPr>
          <w:rFonts w:ascii="仿宋" w:eastAsia="仿宋" w:hAnsi="仿宋" w:hint="eastAsia"/>
          <w:sz w:val="21"/>
          <w:szCs w:val="21"/>
        </w:rPr>
        <w:t>1.案例描述部分的总体要求</w:t>
      </w:r>
    </w:p>
    <w:p w14:paraId="3C48689C" w14:textId="77777777" w:rsidR="008114F4" w:rsidRPr="008114F4" w:rsidRDefault="008114F4" w:rsidP="008114F4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  <w:r w:rsidRPr="008114F4">
        <w:rPr>
          <w:rFonts w:ascii="仿宋" w:eastAsia="仿宋" w:hAnsi="仿宋" w:hint="eastAsia"/>
          <w:sz w:val="21"/>
          <w:szCs w:val="21"/>
        </w:rPr>
        <w:t>调研案例应以真实企业的真实管理实践为对象，取得第一手素材进行编写。调研案例描述，应围绕调研主题完整地刻画案例原貌，主题明确，案例素材与研究主题一致，线索清晰，材料丰富细致，具有典型性和代表性。案例描述撰写规范、文风平实、措辞恰当、内容完整，结构严谨，并具有逻辑性。</w:t>
      </w:r>
    </w:p>
    <w:p w14:paraId="40E1EE5B" w14:textId="77777777" w:rsidR="008114F4" w:rsidRPr="008114F4" w:rsidRDefault="008114F4" w:rsidP="008114F4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  <w:r w:rsidRPr="008114F4">
        <w:rPr>
          <w:rFonts w:ascii="仿宋" w:eastAsia="仿宋" w:hAnsi="仿宋" w:hint="eastAsia"/>
          <w:sz w:val="21"/>
          <w:szCs w:val="21"/>
        </w:rPr>
        <w:t>2.解决方案部分的总体要求</w:t>
      </w:r>
    </w:p>
    <w:p w14:paraId="3681F00D" w14:textId="77777777" w:rsidR="008114F4" w:rsidRPr="008114F4" w:rsidRDefault="008114F4" w:rsidP="008114F4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  <w:r w:rsidRPr="008114F4">
        <w:rPr>
          <w:rFonts w:ascii="仿宋" w:eastAsia="仿宋" w:hAnsi="仿宋" w:hint="eastAsia"/>
          <w:sz w:val="21"/>
          <w:szCs w:val="21"/>
        </w:rPr>
        <w:t>解决方案应包括“发现或提出问题”、“分析问题”、“解决方案”以及“启示与借鉴”(或“实际意义”)四部分内容。要求参赛队伍能准确发现问题，并依据相应的理论、运用恰当的方法分析、解决问题；分析思路清晰严密，分析内容全面深入；要能够用最新的会计理论或相关理论提出新颖的解决方案；解决方案要具备实用性、可操作性，要具有启示与借鉴意义。</w:t>
      </w:r>
    </w:p>
    <w:p w14:paraId="31E2F824" w14:textId="77777777" w:rsidR="008114F4" w:rsidRPr="008114F4" w:rsidRDefault="008114F4" w:rsidP="008114F4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  <w:r w:rsidRPr="008114F4">
        <w:rPr>
          <w:rFonts w:ascii="仿宋" w:eastAsia="仿宋" w:hAnsi="仿宋" w:hint="eastAsia"/>
          <w:sz w:val="21"/>
          <w:szCs w:val="21"/>
        </w:rPr>
        <w:t>3.案例作品的总体要求</w:t>
      </w:r>
    </w:p>
    <w:p w14:paraId="6B56599D" w14:textId="77777777" w:rsidR="008114F4" w:rsidRPr="008114F4" w:rsidRDefault="008114F4" w:rsidP="008114F4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  <w:r w:rsidRPr="008114F4">
        <w:rPr>
          <w:rFonts w:ascii="仿宋" w:eastAsia="仿宋" w:hAnsi="仿宋" w:hint="eastAsia"/>
          <w:sz w:val="21"/>
          <w:szCs w:val="21"/>
        </w:rPr>
        <w:t>案例报告内容应当拥护社会主义制度，拥护中国共产党的领导，符合党和国家的法律法规和方针政策。所采用信息和资料的获得途径及利用方式合法合</w:t>
      </w:r>
      <w:proofErr w:type="gramStart"/>
      <w:r w:rsidRPr="008114F4">
        <w:rPr>
          <w:rFonts w:ascii="仿宋" w:eastAsia="仿宋" w:hAnsi="仿宋" w:hint="eastAsia"/>
          <w:sz w:val="21"/>
          <w:szCs w:val="21"/>
        </w:rPr>
        <w:t>规</w:t>
      </w:r>
      <w:proofErr w:type="gramEnd"/>
      <w:r w:rsidRPr="008114F4">
        <w:rPr>
          <w:rFonts w:ascii="仿宋" w:eastAsia="仿宋" w:hAnsi="仿宋" w:hint="eastAsia"/>
          <w:sz w:val="21"/>
          <w:szCs w:val="21"/>
        </w:rPr>
        <w:t>，不得存在造假、剽窃行为。</w:t>
      </w:r>
    </w:p>
    <w:p w14:paraId="448F1AF4" w14:textId="7DEF05C8" w:rsidR="008114F4" w:rsidRDefault="008114F4" w:rsidP="00AD68CD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  <w:r w:rsidRPr="008114F4">
        <w:rPr>
          <w:rFonts w:ascii="仿宋" w:eastAsia="仿宋" w:hAnsi="仿宋" w:hint="eastAsia"/>
          <w:sz w:val="21"/>
          <w:szCs w:val="21"/>
        </w:rPr>
        <w:t>完整的案例研究作品应由标题、摘要、关键词及正文组成。作品标题应准确、精炼。摘要应对案例的现状、问题、分析研究方法与过程、观点、结论等进行简要、完整的论述，它应该是整个案例研究的一个缩影。案例正文</w:t>
      </w:r>
      <w:proofErr w:type="gramStart"/>
      <w:r w:rsidRPr="008114F4">
        <w:rPr>
          <w:rFonts w:ascii="仿宋" w:eastAsia="仿宋" w:hAnsi="仿宋" w:hint="eastAsia"/>
          <w:sz w:val="21"/>
          <w:szCs w:val="21"/>
        </w:rPr>
        <w:t>应结构</w:t>
      </w:r>
      <w:proofErr w:type="gramEnd"/>
      <w:r w:rsidRPr="008114F4">
        <w:rPr>
          <w:rFonts w:ascii="仿宋" w:eastAsia="仿宋" w:hAnsi="仿宋" w:hint="eastAsia"/>
          <w:sz w:val="21"/>
          <w:szCs w:val="21"/>
        </w:rPr>
        <w:t>清楚，层次分明，建议按照案例研究内容的层次性分章节编写。图表应插置到正文相关位置，并应顺序编写图名图号、表名表号。正文中与图、表相联系处，应该用括号注明“请参阅图X(表X)”。</w:t>
      </w:r>
    </w:p>
    <w:p w14:paraId="4B72C0FA" w14:textId="21C31D4D" w:rsidR="00A97363" w:rsidRPr="005A4810" w:rsidRDefault="00A97363" w:rsidP="00A97363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4、案例作品的提交要求</w:t>
      </w:r>
    </w:p>
    <w:p w14:paraId="0C6204F9" w14:textId="60522C5B" w:rsidR="00A97363" w:rsidRPr="00A97363" w:rsidRDefault="00A97363" w:rsidP="00A97363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  <w:r w:rsidRPr="005A4810">
        <w:rPr>
          <w:rFonts w:ascii="仿宋" w:eastAsia="仿宋" w:hAnsi="仿宋" w:hint="eastAsia"/>
          <w:sz w:val="21"/>
          <w:szCs w:val="21"/>
        </w:rPr>
        <w:t>需提交Word版本和PDF版本案例分析报告至指定邮箱</w:t>
      </w:r>
      <w:r w:rsidR="005A4810" w:rsidRPr="005A4810">
        <w:rPr>
          <w:rFonts w:ascii="仿宋" w:eastAsia="仿宋" w:hAnsi="仿宋"/>
          <w:sz w:val="21"/>
          <w:szCs w:val="21"/>
        </w:rPr>
        <w:t>1025381024@qq.com</w:t>
      </w:r>
      <w:r w:rsidRPr="005A4810">
        <w:rPr>
          <w:rFonts w:ascii="仿宋" w:eastAsia="仿宋" w:hAnsi="仿宋" w:hint="eastAsia"/>
          <w:sz w:val="21"/>
          <w:szCs w:val="21"/>
        </w:rPr>
        <w:t>。Wor</w:t>
      </w:r>
      <w:r w:rsidRPr="00A97363">
        <w:rPr>
          <w:rFonts w:ascii="仿宋" w:eastAsia="仿宋" w:hAnsi="仿宋" w:hint="eastAsia"/>
          <w:sz w:val="21"/>
          <w:szCs w:val="21"/>
        </w:rPr>
        <w:t>d版本(</w:t>
      </w:r>
      <w:proofErr w:type="gramStart"/>
      <w:r w:rsidRPr="00A97363">
        <w:rPr>
          <w:rFonts w:ascii="仿宋" w:eastAsia="仿宋" w:hAnsi="仿宋" w:hint="eastAsia"/>
          <w:sz w:val="21"/>
          <w:szCs w:val="21"/>
        </w:rPr>
        <w:t>用于查重复核</w:t>
      </w:r>
      <w:proofErr w:type="gramEnd"/>
      <w:r w:rsidRPr="00A97363">
        <w:rPr>
          <w:rFonts w:ascii="仿宋" w:eastAsia="仿宋" w:hAnsi="仿宋" w:hint="eastAsia"/>
          <w:sz w:val="21"/>
          <w:szCs w:val="21"/>
        </w:rPr>
        <w:t>)案例报告封面内容包括：案例名称、作者姓名、作者所在院校以及队伍名称、队员姓名、队长联系方式。PDF版本(用于匿名评审)案例封面可以有案例名称和参赛队伍名称，但请勿体现</w:t>
      </w:r>
      <w:r w:rsidR="00AD68CD">
        <w:rPr>
          <w:rFonts w:ascii="仿宋" w:eastAsia="仿宋" w:hAnsi="仿宋" w:hint="eastAsia"/>
          <w:sz w:val="21"/>
          <w:szCs w:val="21"/>
        </w:rPr>
        <w:t>指导老师</w:t>
      </w:r>
      <w:r w:rsidRPr="00A97363">
        <w:rPr>
          <w:rFonts w:ascii="仿宋" w:eastAsia="仿宋" w:hAnsi="仿宋" w:hint="eastAsia"/>
          <w:sz w:val="21"/>
          <w:szCs w:val="21"/>
        </w:rPr>
        <w:t>或队员信息，否则将取消该团队晋级资格。</w:t>
      </w:r>
    </w:p>
    <w:p w14:paraId="2765893E" w14:textId="36039116" w:rsidR="00A97363" w:rsidRPr="00A97363" w:rsidRDefault="00A97363" w:rsidP="00A97363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  <w:r w:rsidRPr="00A97363">
        <w:rPr>
          <w:rFonts w:ascii="仿宋" w:eastAsia="仿宋" w:hAnsi="仿宋" w:hint="eastAsia"/>
          <w:sz w:val="21"/>
          <w:szCs w:val="21"/>
        </w:rPr>
        <w:t>参赛团队必须提交</w:t>
      </w:r>
      <w:proofErr w:type="gramStart"/>
      <w:r w:rsidRPr="00A97363">
        <w:rPr>
          <w:rFonts w:ascii="仿宋" w:eastAsia="仿宋" w:hAnsi="仿宋" w:hint="eastAsia"/>
          <w:sz w:val="21"/>
          <w:szCs w:val="21"/>
        </w:rPr>
        <w:t>案例查重报告</w:t>
      </w:r>
      <w:proofErr w:type="gramEnd"/>
      <w:r w:rsidRPr="00A97363">
        <w:rPr>
          <w:rFonts w:ascii="仿宋" w:eastAsia="仿宋" w:hAnsi="仿宋" w:hint="eastAsia"/>
          <w:sz w:val="21"/>
          <w:szCs w:val="21"/>
        </w:rPr>
        <w:t>，参赛单位所提交的案例报告在</w:t>
      </w:r>
      <w:proofErr w:type="gramStart"/>
      <w:r w:rsidRPr="00A97363">
        <w:rPr>
          <w:rFonts w:ascii="仿宋" w:eastAsia="仿宋" w:hAnsi="仿宋" w:hint="eastAsia"/>
          <w:sz w:val="21"/>
          <w:szCs w:val="21"/>
        </w:rPr>
        <w:t>中国知网或</w:t>
      </w:r>
      <w:proofErr w:type="spellStart"/>
      <w:proofErr w:type="gramEnd"/>
      <w:r w:rsidRPr="00A97363">
        <w:rPr>
          <w:rFonts w:ascii="仿宋" w:eastAsia="仿宋" w:hAnsi="仿宋" w:hint="eastAsia"/>
          <w:sz w:val="21"/>
          <w:szCs w:val="21"/>
        </w:rPr>
        <w:t>Paperpass</w:t>
      </w:r>
      <w:proofErr w:type="spellEnd"/>
      <w:r w:rsidRPr="00A97363">
        <w:rPr>
          <w:rFonts w:ascii="仿宋" w:eastAsia="仿宋" w:hAnsi="仿宋" w:hint="eastAsia"/>
          <w:sz w:val="21"/>
          <w:szCs w:val="21"/>
        </w:rPr>
        <w:t>查重，</w:t>
      </w:r>
      <w:proofErr w:type="gramStart"/>
      <w:r w:rsidRPr="00A97363">
        <w:rPr>
          <w:rFonts w:ascii="仿宋" w:eastAsia="仿宋" w:hAnsi="仿宋" w:hint="eastAsia"/>
          <w:sz w:val="21"/>
          <w:szCs w:val="21"/>
        </w:rPr>
        <w:t>查重率</w:t>
      </w:r>
      <w:proofErr w:type="gramEnd"/>
      <w:r w:rsidRPr="00A97363">
        <w:rPr>
          <w:rFonts w:ascii="仿宋" w:eastAsia="仿宋" w:hAnsi="仿宋" w:hint="eastAsia"/>
          <w:sz w:val="21"/>
          <w:szCs w:val="21"/>
        </w:rPr>
        <w:t>应低于20%,</w:t>
      </w:r>
      <w:proofErr w:type="gramStart"/>
      <w:r w:rsidRPr="00A97363">
        <w:rPr>
          <w:rFonts w:ascii="仿宋" w:eastAsia="仿宋" w:hAnsi="仿宋" w:hint="eastAsia"/>
          <w:sz w:val="21"/>
          <w:szCs w:val="21"/>
        </w:rPr>
        <w:t>查重率</w:t>
      </w:r>
      <w:proofErr w:type="gramEnd"/>
      <w:r w:rsidRPr="00A97363">
        <w:rPr>
          <w:rFonts w:ascii="仿宋" w:eastAsia="仿宋" w:hAnsi="仿宋" w:hint="eastAsia"/>
          <w:sz w:val="21"/>
          <w:szCs w:val="21"/>
        </w:rPr>
        <w:t>等于或大于20%的参赛队伍直接取消参赛资格，且不得再次推荐。</w:t>
      </w:r>
    </w:p>
    <w:p w14:paraId="699DA1FD" w14:textId="29C6DDC1" w:rsidR="00A97363" w:rsidRDefault="00A97363" w:rsidP="00A97363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  <w:r w:rsidRPr="00A97363">
        <w:rPr>
          <w:rFonts w:ascii="仿宋" w:eastAsia="仿宋" w:hAnsi="仿宋" w:hint="eastAsia"/>
          <w:sz w:val="21"/>
          <w:szCs w:val="21"/>
        </w:rPr>
        <w:t>提交报告格式：纸型为A4(21.0cm×29.7cm)标准，总页数(含封面、附录等)不得超过50页。正文采用小四号字，1.25倍行距，中文使用宋体，英文和数字使用Times New Roman字体。封面、目录、标题、图表不受字体字号和行距的限制。若不符合上述格式要求，可能影响评审成绩。</w:t>
      </w:r>
    </w:p>
    <w:p w14:paraId="769F0655" w14:textId="77777777" w:rsidR="00A97363" w:rsidRDefault="00A97363" w:rsidP="008114F4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</w:p>
    <w:p w14:paraId="133DFFC5" w14:textId="77777777" w:rsidR="00A97363" w:rsidRDefault="00A97363" w:rsidP="008114F4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</w:p>
    <w:p w14:paraId="5E7DF2AB" w14:textId="77777777" w:rsidR="00A97363" w:rsidRDefault="00A97363" w:rsidP="008114F4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</w:p>
    <w:p w14:paraId="6B43C84B" w14:textId="77777777" w:rsidR="00A97363" w:rsidRDefault="00A97363" w:rsidP="008114F4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</w:p>
    <w:p w14:paraId="02B86E1F" w14:textId="77777777" w:rsidR="00A97363" w:rsidRDefault="00A97363" w:rsidP="008114F4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</w:p>
    <w:p w14:paraId="5FD2AE1F" w14:textId="77777777" w:rsidR="00A97363" w:rsidRDefault="00A97363" w:rsidP="008114F4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</w:p>
    <w:p w14:paraId="2248F691" w14:textId="77777777" w:rsidR="00A97363" w:rsidRDefault="00A97363" w:rsidP="008114F4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</w:p>
    <w:p w14:paraId="69D4D78A" w14:textId="77777777" w:rsidR="00A97363" w:rsidRDefault="00A97363" w:rsidP="008114F4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</w:p>
    <w:p w14:paraId="174FD8F4" w14:textId="77777777" w:rsidR="00A97363" w:rsidRDefault="00A97363" w:rsidP="008114F4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</w:p>
    <w:p w14:paraId="38A4299E" w14:textId="77777777" w:rsidR="00A97363" w:rsidRDefault="00A97363" w:rsidP="008114F4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</w:p>
    <w:p w14:paraId="239FC814" w14:textId="77777777" w:rsidR="00A97363" w:rsidRDefault="00A97363" w:rsidP="008114F4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</w:p>
    <w:p w14:paraId="6E111DEA" w14:textId="77777777" w:rsidR="00A97363" w:rsidRDefault="00A97363" w:rsidP="008114F4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</w:p>
    <w:p w14:paraId="4B9701A5" w14:textId="77777777" w:rsidR="00A97363" w:rsidRDefault="00A97363" w:rsidP="008114F4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</w:p>
    <w:p w14:paraId="1FBF1C87" w14:textId="77777777" w:rsidR="00A97363" w:rsidRDefault="00A97363" w:rsidP="008114F4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</w:p>
    <w:p w14:paraId="46D5BBEE" w14:textId="77777777" w:rsidR="00A97363" w:rsidRDefault="00A97363" w:rsidP="008114F4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</w:p>
    <w:p w14:paraId="1DADB3F6" w14:textId="77777777" w:rsidR="00A97363" w:rsidRDefault="00A97363" w:rsidP="008114F4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</w:p>
    <w:p w14:paraId="6F3C6975" w14:textId="77777777" w:rsidR="00A97363" w:rsidRDefault="00A97363" w:rsidP="008114F4">
      <w:pPr>
        <w:spacing w:after="0" w:line="220" w:lineRule="atLeast"/>
        <w:ind w:firstLineChars="200" w:firstLine="420"/>
        <w:rPr>
          <w:rFonts w:ascii="仿宋" w:eastAsia="仿宋" w:hAnsi="仿宋" w:hint="eastAsia"/>
          <w:sz w:val="21"/>
          <w:szCs w:val="21"/>
        </w:rPr>
      </w:pPr>
    </w:p>
    <w:tbl>
      <w:tblPr>
        <w:tblStyle w:val="TableNormal"/>
        <w:tblpPr w:leftFromText="180" w:rightFromText="180" w:vertAnchor="text" w:horzAnchor="margin" w:tblpY="671"/>
        <w:tblW w:w="8885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1648"/>
        <w:gridCol w:w="1989"/>
        <w:gridCol w:w="1606"/>
        <w:gridCol w:w="2145"/>
      </w:tblGrid>
      <w:tr w:rsidR="00A97363" w:rsidRPr="00AD68CD" w14:paraId="5BF9DE8E" w14:textId="77777777" w:rsidTr="00AD68CD">
        <w:trPr>
          <w:trHeight w:val="430"/>
        </w:trPr>
        <w:tc>
          <w:tcPr>
            <w:tcW w:w="1497" w:type="dxa"/>
            <w:vAlign w:val="center"/>
          </w:tcPr>
          <w:p w14:paraId="7AA95CC9" w14:textId="77777777" w:rsidR="00A97363" w:rsidRPr="00AD68CD" w:rsidRDefault="00A97363" w:rsidP="00A97363">
            <w:pPr>
              <w:spacing w:before="121" w:line="220" w:lineRule="auto"/>
              <w:jc w:val="center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 w:rsidRPr="00AD68CD">
              <w:rPr>
                <w:rFonts w:asciiTheme="minorEastAsia" w:eastAsiaTheme="minorEastAsia" w:hAnsiTheme="minorEastAsia" w:cs="宋体" w:hint="eastAsia"/>
                <w:spacing w:val="-6"/>
                <w:sz w:val="21"/>
                <w:szCs w:val="21"/>
              </w:rPr>
              <w:lastRenderedPageBreak/>
              <w:t>参赛院校</w:t>
            </w:r>
          </w:p>
        </w:tc>
        <w:tc>
          <w:tcPr>
            <w:tcW w:w="7388" w:type="dxa"/>
            <w:gridSpan w:val="4"/>
            <w:vAlign w:val="center"/>
          </w:tcPr>
          <w:p w14:paraId="4E59896C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  <w:lang w:eastAsia="zh-CN"/>
              </w:rPr>
            </w:pPr>
          </w:p>
        </w:tc>
      </w:tr>
      <w:tr w:rsidR="00A97363" w:rsidRPr="00AD68CD" w14:paraId="5E4B0694" w14:textId="77777777" w:rsidTr="00AD68CD">
        <w:trPr>
          <w:trHeight w:val="424"/>
        </w:trPr>
        <w:tc>
          <w:tcPr>
            <w:tcW w:w="1497" w:type="dxa"/>
            <w:vAlign w:val="center"/>
          </w:tcPr>
          <w:p w14:paraId="1BDBE420" w14:textId="77777777" w:rsidR="00A97363" w:rsidRPr="00AD68CD" w:rsidRDefault="00A97363" w:rsidP="00A97363">
            <w:pPr>
              <w:spacing w:before="117" w:line="220" w:lineRule="auto"/>
              <w:jc w:val="center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 w:rsidRPr="00AD68CD">
              <w:rPr>
                <w:rFonts w:asciiTheme="minorEastAsia" w:eastAsiaTheme="minorEastAsia" w:hAnsiTheme="minorEastAsia" w:cs="宋体" w:hint="eastAsia"/>
                <w:spacing w:val="-6"/>
                <w:sz w:val="21"/>
                <w:szCs w:val="21"/>
              </w:rPr>
              <w:t>参赛队名</w:t>
            </w:r>
          </w:p>
        </w:tc>
        <w:tc>
          <w:tcPr>
            <w:tcW w:w="7388" w:type="dxa"/>
            <w:gridSpan w:val="4"/>
            <w:vAlign w:val="center"/>
          </w:tcPr>
          <w:p w14:paraId="5DCB60BC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  <w:lang w:eastAsia="zh-CN"/>
              </w:rPr>
            </w:pPr>
          </w:p>
        </w:tc>
      </w:tr>
      <w:tr w:rsidR="00AD68CD" w:rsidRPr="00AD68CD" w14:paraId="625F05B8" w14:textId="77777777" w:rsidTr="00AD68CD">
        <w:trPr>
          <w:trHeight w:val="428"/>
        </w:trPr>
        <w:tc>
          <w:tcPr>
            <w:tcW w:w="1497" w:type="dxa"/>
            <w:vAlign w:val="center"/>
          </w:tcPr>
          <w:p w14:paraId="7F484663" w14:textId="77777777" w:rsidR="00AD68CD" w:rsidRPr="00AD68CD" w:rsidRDefault="00AD68CD" w:rsidP="00A97363">
            <w:pPr>
              <w:pStyle w:val="TableText"/>
              <w:spacing w:line="270" w:lineRule="auto"/>
              <w:jc w:val="center"/>
              <w:rPr>
                <w:rFonts w:asciiTheme="minorEastAsia" w:eastAsiaTheme="minorEastAsia" w:hAnsiTheme="minorEastAsia" w:cs="宋体" w:hint="eastAsia"/>
              </w:rPr>
            </w:pPr>
          </w:p>
          <w:p w14:paraId="12C13004" w14:textId="7E9A4D6E" w:rsidR="00AD68CD" w:rsidRPr="00AD68CD" w:rsidRDefault="00AD68CD" w:rsidP="00A97363">
            <w:pPr>
              <w:spacing w:before="78" w:line="220" w:lineRule="auto"/>
              <w:jc w:val="center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指导老师信息</w:t>
            </w:r>
          </w:p>
        </w:tc>
        <w:tc>
          <w:tcPr>
            <w:tcW w:w="1648" w:type="dxa"/>
            <w:vAlign w:val="center"/>
          </w:tcPr>
          <w:p w14:paraId="185BBA3C" w14:textId="77777777" w:rsidR="00AD68CD" w:rsidRPr="00AD68CD" w:rsidRDefault="00AD68CD" w:rsidP="00A97363">
            <w:pPr>
              <w:spacing w:before="119" w:line="220" w:lineRule="auto"/>
              <w:jc w:val="center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 w:rsidRPr="00AD68CD">
              <w:rPr>
                <w:rFonts w:asciiTheme="minorEastAsia" w:eastAsiaTheme="minorEastAsia" w:hAnsiTheme="minorEastAsia" w:cs="宋体" w:hint="eastAsia"/>
                <w:spacing w:val="-4"/>
                <w:sz w:val="21"/>
                <w:szCs w:val="21"/>
              </w:rPr>
              <w:t>姓名</w:t>
            </w:r>
          </w:p>
        </w:tc>
        <w:tc>
          <w:tcPr>
            <w:tcW w:w="1989" w:type="dxa"/>
            <w:vAlign w:val="center"/>
          </w:tcPr>
          <w:p w14:paraId="12044CCB" w14:textId="77777777" w:rsidR="00AD68CD" w:rsidRPr="00AD68CD" w:rsidRDefault="00AD68CD" w:rsidP="00A97363">
            <w:pPr>
              <w:spacing w:before="132" w:line="233" w:lineRule="auto"/>
              <w:jc w:val="center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 w:rsidRPr="00AD68CD">
              <w:rPr>
                <w:rFonts w:asciiTheme="minorEastAsia" w:eastAsiaTheme="minorEastAsia" w:hAnsiTheme="minorEastAsia" w:cs="宋体" w:hint="eastAsia"/>
                <w:spacing w:val="-5"/>
                <w:sz w:val="21"/>
                <w:szCs w:val="21"/>
              </w:rPr>
              <w:t>职称/职务</w:t>
            </w:r>
          </w:p>
        </w:tc>
        <w:tc>
          <w:tcPr>
            <w:tcW w:w="1606" w:type="dxa"/>
            <w:vAlign w:val="center"/>
          </w:tcPr>
          <w:p w14:paraId="4A02B5AD" w14:textId="77777777" w:rsidR="00AD68CD" w:rsidRPr="00AD68CD" w:rsidRDefault="00AD68CD" w:rsidP="00A97363">
            <w:pPr>
              <w:spacing w:before="120" w:line="222" w:lineRule="auto"/>
              <w:jc w:val="center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 w:rsidRPr="00AD68CD">
              <w:rPr>
                <w:rFonts w:asciiTheme="minorEastAsia" w:eastAsiaTheme="minorEastAsia" w:hAnsiTheme="minorEastAsia" w:cs="宋体" w:hint="eastAsia"/>
                <w:spacing w:val="-5"/>
                <w:sz w:val="21"/>
                <w:szCs w:val="21"/>
              </w:rPr>
              <w:t>联系电话</w:t>
            </w:r>
          </w:p>
        </w:tc>
        <w:tc>
          <w:tcPr>
            <w:tcW w:w="2145" w:type="dxa"/>
            <w:vAlign w:val="center"/>
          </w:tcPr>
          <w:p w14:paraId="650094F2" w14:textId="77777777" w:rsidR="00AD68CD" w:rsidRPr="00AD68CD" w:rsidRDefault="00AD68CD" w:rsidP="00A97363">
            <w:pPr>
              <w:spacing w:before="120" w:line="220" w:lineRule="auto"/>
              <w:jc w:val="center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 w:rsidRPr="00AD68CD">
              <w:rPr>
                <w:rFonts w:asciiTheme="minorEastAsia" w:eastAsiaTheme="minorEastAsia" w:hAnsiTheme="minorEastAsia" w:cs="宋体" w:hint="eastAsia"/>
                <w:spacing w:val="-11"/>
                <w:sz w:val="21"/>
                <w:szCs w:val="21"/>
              </w:rPr>
              <w:t>邮箱</w:t>
            </w:r>
          </w:p>
        </w:tc>
      </w:tr>
      <w:tr w:rsidR="00AD68CD" w:rsidRPr="00AD68CD" w14:paraId="3DFD7E70" w14:textId="77777777" w:rsidTr="00AD68CD">
        <w:trPr>
          <w:trHeight w:val="563"/>
        </w:trPr>
        <w:tc>
          <w:tcPr>
            <w:tcW w:w="1497" w:type="dxa"/>
            <w:vAlign w:val="center"/>
          </w:tcPr>
          <w:p w14:paraId="726B3CB5" w14:textId="67C966D9" w:rsidR="00AD68CD" w:rsidRPr="00AD68CD" w:rsidRDefault="00AD68CD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</w:rPr>
            </w:pPr>
            <w:proofErr w:type="spellStart"/>
            <w:r w:rsidRPr="00AD68CD">
              <w:rPr>
                <w:rFonts w:asciiTheme="minorEastAsia" w:eastAsiaTheme="minorEastAsia" w:hAnsiTheme="minorEastAsia" w:cs="宋体" w:hint="eastAsia"/>
                <w:spacing w:val="-6"/>
              </w:rPr>
              <w:t>指导教师</w:t>
            </w:r>
            <w:proofErr w:type="spellEnd"/>
            <w:r w:rsidRPr="00AD68CD">
              <w:rPr>
                <w:rFonts w:asciiTheme="minorEastAsia" w:eastAsiaTheme="minorEastAsia" w:hAnsiTheme="minorEastAsia" w:cs="宋体" w:hint="eastAsia"/>
                <w:spacing w:val="-40"/>
              </w:rPr>
              <w:t xml:space="preserve"> </w:t>
            </w:r>
            <w:r w:rsidRPr="00AD68CD">
              <w:rPr>
                <w:rFonts w:asciiTheme="minorEastAsia" w:eastAsiaTheme="minorEastAsia" w:hAnsiTheme="minorEastAsia" w:cs="宋体" w:hint="eastAsia"/>
                <w:spacing w:val="-6"/>
              </w:rPr>
              <w:t>1</w:t>
            </w:r>
          </w:p>
        </w:tc>
        <w:tc>
          <w:tcPr>
            <w:tcW w:w="1648" w:type="dxa"/>
            <w:vAlign w:val="center"/>
          </w:tcPr>
          <w:p w14:paraId="1704D5EE" w14:textId="77777777" w:rsidR="00AD68CD" w:rsidRPr="00AD68CD" w:rsidRDefault="00AD68CD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  <w:lang w:eastAsia="zh-CN"/>
              </w:rPr>
            </w:pPr>
          </w:p>
        </w:tc>
        <w:tc>
          <w:tcPr>
            <w:tcW w:w="1989" w:type="dxa"/>
            <w:vAlign w:val="center"/>
          </w:tcPr>
          <w:p w14:paraId="2F8FCDC6" w14:textId="77777777" w:rsidR="00AD68CD" w:rsidRPr="00AD68CD" w:rsidRDefault="00AD68CD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</w:rPr>
            </w:pPr>
          </w:p>
        </w:tc>
        <w:tc>
          <w:tcPr>
            <w:tcW w:w="1606" w:type="dxa"/>
            <w:vAlign w:val="center"/>
          </w:tcPr>
          <w:p w14:paraId="3AD5F541" w14:textId="77777777" w:rsidR="00AD68CD" w:rsidRPr="00AD68CD" w:rsidRDefault="00AD68CD" w:rsidP="00A97363">
            <w:pPr>
              <w:pStyle w:val="TableText"/>
              <w:rPr>
                <w:rFonts w:asciiTheme="minorEastAsia" w:eastAsiaTheme="minorEastAsia" w:hAnsiTheme="minorEastAsia" w:cs="宋体" w:hint="eastAsia"/>
              </w:rPr>
            </w:pPr>
          </w:p>
        </w:tc>
        <w:tc>
          <w:tcPr>
            <w:tcW w:w="2145" w:type="dxa"/>
            <w:vAlign w:val="center"/>
          </w:tcPr>
          <w:p w14:paraId="3D2E8DAA" w14:textId="77777777" w:rsidR="00AD68CD" w:rsidRPr="00AD68CD" w:rsidRDefault="00AD68CD" w:rsidP="00A97363">
            <w:pPr>
              <w:pStyle w:val="TableText"/>
              <w:rPr>
                <w:rFonts w:asciiTheme="minorEastAsia" w:eastAsiaTheme="minorEastAsia" w:hAnsiTheme="minorEastAsia" w:cs="宋体" w:hint="eastAsia"/>
              </w:rPr>
            </w:pPr>
          </w:p>
        </w:tc>
      </w:tr>
      <w:tr w:rsidR="00A97363" w:rsidRPr="00AD68CD" w14:paraId="54FD35FE" w14:textId="77777777" w:rsidTr="00AD68CD">
        <w:trPr>
          <w:trHeight w:val="428"/>
        </w:trPr>
        <w:tc>
          <w:tcPr>
            <w:tcW w:w="1497" w:type="dxa"/>
            <w:vAlign w:val="center"/>
          </w:tcPr>
          <w:p w14:paraId="40E853B2" w14:textId="77777777" w:rsidR="00A97363" w:rsidRPr="00AD68CD" w:rsidRDefault="00A97363" w:rsidP="00A97363">
            <w:pPr>
              <w:spacing w:before="132" w:line="220" w:lineRule="auto"/>
              <w:jc w:val="center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 w:rsidRPr="00AD68CD">
              <w:rPr>
                <w:rFonts w:asciiTheme="minorEastAsia" w:eastAsiaTheme="minorEastAsia" w:hAnsiTheme="minorEastAsia" w:cs="宋体" w:hint="eastAsia"/>
                <w:spacing w:val="-5"/>
                <w:sz w:val="21"/>
                <w:szCs w:val="21"/>
              </w:rPr>
              <w:t>指导教师2</w:t>
            </w:r>
          </w:p>
        </w:tc>
        <w:tc>
          <w:tcPr>
            <w:tcW w:w="1648" w:type="dxa"/>
            <w:vAlign w:val="center"/>
          </w:tcPr>
          <w:p w14:paraId="2BDFB8AB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  <w:lang w:eastAsia="zh-CN"/>
              </w:rPr>
            </w:pPr>
          </w:p>
        </w:tc>
        <w:tc>
          <w:tcPr>
            <w:tcW w:w="1989" w:type="dxa"/>
            <w:vAlign w:val="center"/>
          </w:tcPr>
          <w:p w14:paraId="40BC4C44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  <w:lang w:eastAsia="zh-CN"/>
              </w:rPr>
            </w:pPr>
          </w:p>
        </w:tc>
        <w:tc>
          <w:tcPr>
            <w:tcW w:w="1606" w:type="dxa"/>
            <w:vAlign w:val="center"/>
          </w:tcPr>
          <w:p w14:paraId="12C6A5DF" w14:textId="77777777" w:rsidR="00A97363" w:rsidRPr="00AD68CD" w:rsidRDefault="00A97363" w:rsidP="00A97363">
            <w:pPr>
              <w:pStyle w:val="TableText"/>
              <w:rPr>
                <w:rFonts w:asciiTheme="minorEastAsia" w:eastAsiaTheme="minorEastAsia" w:hAnsiTheme="minorEastAsia" w:cs="宋体" w:hint="eastAsia"/>
                <w:lang w:eastAsia="zh-CN"/>
              </w:rPr>
            </w:pPr>
          </w:p>
        </w:tc>
        <w:tc>
          <w:tcPr>
            <w:tcW w:w="2145" w:type="dxa"/>
            <w:vAlign w:val="center"/>
          </w:tcPr>
          <w:p w14:paraId="69D61554" w14:textId="77777777" w:rsidR="00A97363" w:rsidRPr="00AD68CD" w:rsidRDefault="00A97363" w:rsidP="00A97363">
            <w:pPr>
              <w:pStyle w:val="TableText"/>
              <w:rPr>
                <w:rFonts w:asciiTheme="minorEastAsia" w:eastAsiaTheme="minorEastAsia" w:hAnsiTheme="minorEastAsia" w:cs="宋体" w:hint="eastAsia"/>
              </w:rPr>
            </w:pPr>
          </w:p>
        </w:tc>
      </w:tr>
      <w:tr w:rsidR="00A97363" w:rsidRPr="00AD68CD" w14:paraId="398DB5AA" w14:textId="77777777" w:rsidTr="00AD68CD">
        <w:trPr>
          <w:trHeight w:val="394"/>
        </w:trPr>
        <w:tc>
          <w:tcPr>
            <w:tcW w:w="1497" w:type="dxa"/>
            <w:vAlign w:val="center"/>
          </w:tcPr>
          <w:p w14:paraId="110D427E" w14:textId="77777777" w:rsidR="00A97363" w:rsidRPr="00AD68CD" w:rsidRDefault="00A97363" w:rsidP="00A97363">
            <w:pPr>
              <w:spacing w:before="135" w:line="220" w:lineRule="auto"/>
              <w:jc w:val="center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 w:rsidRPr="00AD68CD">
              <w:rPr>
                <w:rFonts w:asciiTheme="minorEastAsia" w:eastAsiaTheme="minorEastAsia" w:hAnsiTheme="minorEastAsia" w:cs="宋体" w:hint="eastAsia"/>
                <w:spacing w:val="-3"/>
                <w:sz w:val="21"/>
                <w:szCs w:val="21"/>
              </w:rPr>
              <w:t>指导教师3</w:t>
            </w:r>
          </w:p>
        </w:tc>
        <w:tc>
          <w:tcPr>
            <w:tcW w:w="1648" w:type="dxa"/>
            <w:vAlign w:val="center"/>
          </w:tcPr>
          <w:p w14:paraId="44BCA0DB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  <w:lang w:eastAsia="zh-CN"/>
              </w:rPr>
            </w:pPr>
          </w:p>
        </w:tc>
        <w:tc>
          <w:tcPr>
            <w:tcW w:w="1989" w:type="dxa"/>
            <w:vAlign w:val="center"/>
          </w:tcPr>
          <w:p w14:paraId="1373DD89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  <w:lang w:eastAsia="zh-CN"/>
              </w:rPr>
            </w:pPr>
          </w:p>
        </w:tc>
        <w:tc>
          <w:tcPr>
            <w:tcW w:w="1606" w:type="dxa"/>
            <w:vAlign w:val="center"/>
          </w:tcPr>
          <w:p w14:paraId="5F067A6E" w14:textId="77777777" w:rsidR="00A97363" w:rsidRPr="00AD68CD" w:rsidRDefault="00A97363" w:rsidP="00A97363">
            <w:pPr>
              <w:pStyle w:val="TableText"/>
              <w:rPr>
                <w:rFonts w:asciiTheme="minorEastAsia" w:eastAsiaTheme="minorEastAsia" w:hAnsiTheme="minorEastAsia" w:cs="宋体" w:hint="eastAsia"/>
              </w:rPr>
            </w:pPr>
          </w:p>
        </w:tc>
        <w:tc>
          <w:tcPr>
            <w:tcW w:w="2145" w:type="dxa"/>
            <w:vAlign w:val="center"/>
          </w:tcPr>
          <w:p w14:paraId="1693A781" w14:textId="77777777" w:rsidR="00A97363" w:rsidRPr="00AD68CD" w:rsidRDefault="00A97363" w:rsidP="00A97363">
            <w:pPr>
              <w:textAlignment w:val="center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</w:p>
        </w:tc>
      </w:tr>
      <w:tr w:rsidR="00A97363" w:rsidRPr="00AD68CD" w14:paraId="68171145" w14:textId="77777777" w:rsidTr="00AD68CD">
        <w:trPr>
          <w:trHeight w:val="423"/>
        </w:trPr>
        <w:tc>
          <w:tcPr>
            <w:tcW w:w="8885" w:type="dxa"/>
            <w:gridSpan w:val="5"/>
            <w:vAlign w:val="center"/>
          </w:tcPr>
          <w:p w14:paraId="7A81FEC0" w14:textId="77777777" w:rsidR="00A97363" w:rsidRPr="00AD68CD" w:rsidRDefault="00A97363" w:rsidP="00A97363">
            <w:pPr>
              <w:spacing w:before="119" w:line="220" w:lineRule="auto"/>
              <w:jc w:val="center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 w:rsidRPr="00AD68CD">
              <w:rPr>
                <w:rFonts w:asciiTheme="minorEastAsia" w:eastAsiaTheme="minorEastAsia" w:hAnsiTheme="minorEastAsia" w:cs="宋体" w:hint="eastAsia"/>
                <w:spacing w:val="-6"/>
                <w:sz w:val="21"/>
                <w:szCs w:val="21"/>
              </w:rPr>
              <w:t>参赛队员</w:t>
            </w:r>
          </w:p>
        </w:tc>
      </w:tr>
      <w:tr w:rsidR="00A97363" w:rsidRPr="00AD68CD" w14:paraId="691B43DA" w14:textId="77777777" w:rsidTr="00AD68CD">
        <w:trPr>
          <w:trHeight w:val="426"/>
        </w:trPr>
        <w:tc>
          <w:tcPr>
            <w:tcW w:w="1497" w:type="dxa"/>
            <w:vAlign w:val="center"/>
          </w:tcPr>
          <w:p w14:paraId="57FE7847" w14:textId="77777777" w:rsidR="00A97363" w:rsidRPr="00AD68CD" w:rsidRDefault="00A97363" w:rsidP="00A97363">
            <w:pPr>
              <w:spacing w:before="125" w:line="220" w:lineRule="auto"/>
              <w:jc w:val="center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 w:rsidRPr="00AD68CD">
              <w:rPr>
                <w:rFonts w:asciiTheme="minorEastAsia" w:eastAsiaTheme="minorEastAsia" w:hAnsiTheme="minorEastAsia" w:cs="宋体" w:hint="eastAsia"/>
                <w:spacing w:val="-5"/>
                <w:sz w:val="21"/>
                <w:szCs w:val="21"/>
              </w:rPr>
              <w:t>姓</w:t>
            </w:r>
            <w:r w:rsidRPr="00AD68CD">
              <w:rPr>
                <w:rFonts w:asciiTheme="minorEastAsia" w:eastAsiaTheme="minorEastAsia" w:hAnsiTheme="minorEastAsia" w:cs="宋体" w:hint="eastAsia"/>
                <w:spacing w:val="14"/>
                <w:sz w:val="21"/>
                <w:szCs w:val="21"/>
              </w:rPr>
              <w:t xml:space="preserve">  </w:t>
            </w:r>
            <w:r w:rsidRPr="00AD68CD">
              <w:rPr>
                <w:rFonts w:asciiTheme="minorEastAsia" w:eastAsiaTheme="minorEastAsia" w:hAnsiTheme="minorEastAsia" w:cs="宋体" w:hint="eastAsia"/>
                <w:spacing w:val="-5"/>
                <w:sz w:val="21"/>
                <w:szCs w:val="21"/>
              </w:rPr>
              <w:t>名</w:t>
            </w:r>
          </w:p>
        </w:tc>
        <w:tc>
          <w:tcPr>
            <w:tcW w:w="1648" w:type="dxa"/>
            <w:vAlign w:val="center"/>
          </w:tcPr>
          <w:p w14:paraId="5859316E" w14:textId="77777777" w:rsidR="00A97363" w:rsidRPr="00AD68CD" w:rsidRDefault="00A97363" w:rsidP="00A97363">
            <w:pPr>
              <w:spacing w:before="126" w:line="220" w:lineRule="auto"/>
              <w:jc w:val="center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 w:rsidRPr="00AD68CD">
              <w:rPr>
                <w:rFonts w:asciiTheme="minorEastAsia" w:eastAsiaTheme="minorEastAsia" w:hAnsiTheme="minorEastAsia" w:cs="宋体" w:hint="eastAsia"/>
                <w:spacing w:val="-5"/>
                <w:sz w:val="21"/>
                <w:szCs w:val="21"/>
              </w:rPr>
              <w:t>性别</w:t>
            </w:r>
          </w:p>
        </w:tc>
        <w:tc>
          <w:tcPr>
            <w:tcW w:w="1989" w:type="dxa"/>
            <w:vAlign w:val="center"/>
          </w:tcPr>
          <w:p w14:paraId="70CA298A" w14:textId="77777777" w:rsidR="00A97363" w:rsidRPr="00AD68CD" w:rsidRDefault="00A97363" w:rsidP="00A97363">
            <w:pPr>
              <w:spacing w:before="123" w:line="221" w:lineRule="auto"/>
              <w:jc w:val="center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 w:rsidRPr="00AD68CD">
              <w:rPr>
                <w:rFonts w:asciiTheme="minorEastAsia" w:eastAsiaTheme="minorEastAsia" w:hAnsiTheme="minorEastAsia" w:cs="宋体" w:hint="eastAsia"/>
                <w:spacing w:val="-8"/>
                <w:sz w:val="21"/>
                <w:szCs w:val="21"/>
              </w:rPr>
              <w:t>学</w:t>
            </w:r>
            <w:r w:rsidRPr="00AD68CD">
              <w:rPr>
                <w:rFonts w:asciiTheme="minorEastAsia" w:eastAsiaTheme="minorEastAsia" w:hAnsiTheme="minorEastAsia" w:cs="宋体" w:hint="eastAsia"/>
                <w:spacing w:val="13"/>
                <w:sz w:val="21"/>
                <w:szCs w:val="21"/>
              </w:rPr>
              <w:t xml:space="preserve">  </w:t>
            </w:r>
            <w:r w:rsidRPr="00AD68CD">
              <w:rPr>
                <w:rFonts w:asciiTheme="minorEastAsia" w:eastAsiaTheme="minorEastAsia" w:hAnsiTheme="minorEastAsia" w:cs="宋体" w:hint="eastAsia"/>
                <w:spacing w:val="-8"/>
                <w:sz w:val="21"/>
                <w:szCs w:val="21"/>
              </w:rPr>
              <w:t>号</w:t>
            </w:r>
          </w:p>
        </w:tc>
        <w:tc>
          <w:tcPr>
            <w:tcW w:w="1606" w:type="dxa"/>
            <w:vAlign w:val="center"/>
          </w:tcPr>
          <w:p w14:paraId="16A89882" w14:textId="77777777" w:rsidR="00A97363" w:rsidRPr="00AD68CD" w:rsidRDefault="00A97363" w:rsidP="00A97363">
            <w:pPr>
              <w:spacing w:before="125" w:line="222" w:lineRule="auto"/>
              <w:jc w:val="center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 w:rsidRPr="00AD68CD">
              <w:rPr>
                <w:rFonts w:asciiTheme="minorEastAsia" w:eastAsiaTheme="minorEastAsia" w:hAnsiTheme="minorEastAsia" w:cs="宋体" w:hint="eastAsia"/>
                <w:spacing w:val="-5"/>
                <w:sz w:val="21"/>
                <w:szCs w:val="21"/>
              </w:rPr>
              <w:t>联系电话</w:t>
            </w:r>
          </w:p>
        </w:tc>
        <w:tc>
          <w:tcPr>
            <w:tcW w:w="2145" w:type="dxa"/>
            <w:vAlign w:val="center"/>
          </w:tcPr>
          <w:p w14:paraId="5CEF72FD" w14:textId="77777777" w:rsidR="00A97363" w:rsidRPr="00AD68CD" w:rsidRDefault="00A97363" w:rsidP="00A97363">
            <w:pPr>
              <w:spacing w:before="126" w:line="220" w:lineRule="auto"/>
              <w:jc w:val="center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 w:rsidRPr="00AD68CD">
              <w:rPr>
                <w:rFonts w:asciiTheme="minorEastAsia" w:eastAsiaTheme="minorEastAsia" w:hAnsiTheme="minorEastAsia" w:cs="宋体" w:hint="eastAsia"/>
                <w:spacing w:val="-11"/>
                <w:sz w:val="21"/>
                <w:szCs w:val="21"/>
              </w:rPr>
              <w:t>邮箱</w:t>
            </w:r>
          </w:p>
        </w:tc>
      </w:tr>
      <w:tr w:rsidR="00A97363" w:rsidRPr="00AD68CD" w14:paraId="1E4FED90" w14:textId="77777777" w:rsidTr="00AD68CD">
        <w:trPr>
          <w:trHeight w:val="383"/>
        </w:trPr>
        <w:tc>
          <w:tcPr>
            <w:tcW w:w="1497" w:type="dxa"/>
            <w:vAlign w:val="center"/>
          </w:tcPr>
          <w:p w14:paraId="5606EA45" w14:textId="77777777" w:rsidR="00A97363" w:rsidRPr="00AD68CD" w:rsidRDefault="00A97363" w:rsidP="00A97363">
            <w:pPr>
              <w:pStyle w:val="TableText"/>
              <w:rPr>
                <w:rFonts w:asciiTheme="minorEastAsia" w:eastAsiaTheme="minorEastAsia" w:hAnsiTheme="minorEastAsia" w:cs="宋体" w:hint="eastAsia"/>
                <w:lang w:eastAsia="zh-CN"/>
              </w:rPr>
            </w:pPr>
          </w:p>
        </w:tc>
        <w:tc>
          <w:tcPr>
            <w:tcW w:w="1648" w:type="dxa"/>
            <w:vAlign w:val="center"/>
          </w:tcPr>
          <w:p w14:paraId="62563E5E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  <w:lang w:eastAsia="zh-CN"/>
              </w:rPr>
            </w:pPr>
          </w:p>
        </w:tc>
        <w:tc>
          <w:tcPr>
            <w:tcW w:w="1989" w:type="dxa"/>
            <w:vAlign w:val="center"/>
          </w:tcPr>
          <w:p w14:paraId="21A38C2B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  <w:lang w:eastAsia="zh-CN"/>
              </w:rPr>
            </w:pPr>
          </w:p>
        </w:tc>
        <w:tc>
          <w:tcPr>
            <w:tcW w:w="1606" w:type="dxa"/>
            <w:vAlign w:val="center"/>
          </w:tcPr>
          <w:p w14:paraId="1A45164E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  <w:lang w:eastAsia="zh-CN"/>
              </w:rPr>
            </w:pPr>
          </w:p>
        </w:tc>
        <w:tc>
          <w:tcPr>
            <w:tcW w:w="2145" w:type="dxa"/>
            <w:vAlign w:val="center"/>
          </w:tcPr>
          <w:p w14:paraId="67756927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  <w:lang w:eastAsia="zh-CN"/>
              </w:rPr>
            </w:pPr>
          </w:p>
        </w:tc>
      </w:tr>
      <w:tr w:rsidR="00A97363" w:rsidRPr="00AD68CD" w14:paraId="0A5EF615" w14:textId="77777777" w:rsidTr="00AD68CD">
        <w:trPr>
          <w:trHeight w:val="376"/>
        </w:trPr>
        <w:tc>
          <w:tcPr>
            <w:tcW w:w="1497" w:type="dxa"/>
            <w:vAlign w:val="center"/>
          </w:tcPr>
          <w:p w14:paraId="7B597278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  <w:lang w:eastAsia="zh-CN"/>
              </w:rPr>
            </w:pPr>
          </w:p>
        </w:tc>
        <w:tc>
          <w:tcPr>
            <w:tcW w:w="1648" w:type="dxa"/>
            <w:vAlign w:val="center"/>
          </w:tcPr>
          <w:p w14:paraId="31895889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  <w:lang w:eastAsia="zh-CN"/>
              </w:rPr>
            </w:pPr>
          </w:p>
        </w:tc>
        <w:tc>
          <w:tcPr>
            <w:tcW w:w="1989" w:type="dxa"/>
            <w:vAlign w:val="center"/>
          </w:tcPr>
          <w:p w14:paraId="7D164BD1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  <w:lang w:eastAsia="zh-CN"/>
              </w:rPr>
            </w:pPr>
          </w:p>
        </w:tc>
        <w:tc>
          <w:tcPr>
            <w:tcW w:w="1606" w:type="dxa"/>
            <w:vAlign w:val="center"/>
          </w:tcPr>
          <w:p w14:paraId="5B679F23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  <w:lang w:eastAsia="zh-CN"/>
              </w:rPr>
            </w:pPr>
          </w:p>
        </w:tc>
        <w:tc>
          <w:tcPr>
            <w:tcW w:w="2145" w:type="dxa"/>
            <w:vAlign w:val="center"/>
          </w:tcPr>
          <w:p w14:paraId="3150F8A1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  <w:lang w:eastAsia="zh-CN"/>
              </w:rPr>
            </w:pPr>
          </w:p>
        </w:tc>
      </w:tr>
      <w:tr w:rsidR="00A97363" w:rsidRPr="00AD68CD" w14:paraId="2215269B" w14:textId="77777777" w:rsidTr="00AD68CD">
        <w:trPr>
          <w:trHeight w:val="375"/>
        </w:trPr>
        <w:tc>
          <w:tcPr>
            <w:tcW w:w="1497" w:type="dxa"/>
            <w:vAlign w:val="center"/>
          </w:tcPr>
          <w:p w14:paraId="781342F1" w14:textId="77777777" w:rsidR="00A97363" w:rsidRPr="00AD68CD" w:rsidRDefault="00A97363" w:rsidP="00A97363">
            <w:pPr>
              <w:pStyle w:val="TableText"/>
              <w:rPr>
                <w:rFonts w:asciiTheme="minorEastAsia" w:eastAsiaTheme="minorEastAsia" w:hAnsiTheme="minorEastAsia" w:cs="宋体" w:hint="eastAsia"/>
                <w:lang w:eastAsia="zh-CN"/>
              </w:rPr>
            </w:pPr>
          </w:p>
        </w:tc>
        <w:tc>
          <w:tcPr>
            <w:tcW w:w="1648" w:type="dxa"/>
            <w:vAlign w:val="center"/>
          </w:tcPr>
          <w:p w14:paraId="15FC040D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  <w:lang w:eastAsia="zh-CN"/>
              </w:rPr>
            </w:pPr>
          </w:p>
        </w:tc>
        <w:tc>
          <w:tcPr>
            <w:tcW w:w="1989" w:type="dxa"/>
            <w:vAlign w:val="center"/>
          </w:tcPr>
          <w:p w14:paraId="00341ACD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  <w:lang w:eastAsia="zh-CN"/>
              </w:rPr>
            </w:pPr>
          </w:p>
        </w:tc>
        <w:tc>
          <w:tcPr>
            <w:tcW w:w="1606" w:type="dxa"/>
            <w:vAlign w:val="center"/>
          </w:tcPr>
          <w:p w14:paraId="69F4E72A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  <w:lang w:eastAsia="zh-CN"/>
              </w:rPr>
            </w:pPr>
          </w:p>
        </w:tc>
        <w:tc>
          <w:tcPr>
            <w:tcW w:w="2145" w:type="dxa"/>
            <w:vAlign w:val="center"/>
          </w:tcPr>
          <w:p w14:paraId="7355150A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  <w:lang w:eastAsia="zh-CN"/>
              </w:rPr>
            </w:pPr>
          </w:p>
        </w:tc>
      </w:tr>
      <w:tr w:rsidR="00A97363" w:rsidRPr="00AD68CD" w14:paraId="46FCE909" w14:textId="77777777" w:rsidTr="00AD68CD">
        <w:trPr>
          <w:trHeight w:val="376"/>
        </w:trPr>
        <w:tc>
          <w:tcPr>
            <w:tcW w:w="1497" w:type="dxa"/>
            <w:vAlign w:val="center"/>
          </w:tcPr>
          <w:p w14:paraId="2076D975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  <w:lang w:eastAsia="zh-CN"/>
              </w:rPr>
            </w:pPr>
          </w:p>
        </w:tc>
        <w:tc>
          <w:tcPr>
            <w:tcW w:w="1648" w:type="dxa"/>
            <w:vAlign w:val="center"/>
          </w:tcPr>
          <w:p w14:paraId="0A812C7B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  <w:lang w:eastAsia="zh-CN"/>
              </w:rPr>
            </w:pPr>
          </w:p>
        </w:tc>
        <w:tc>
          <w:tcPr>
            <w:tcW w:w="1989" w:type="dxa"/>
            <w:vAlign w:val="center"/>
          </w:tcPr>
          <w:p w14:paraId="18942F65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  <w:lang w:eastAsia="zh-CN"/>
              </w:rPr>
            </w:pPr>
          </w:p>
        </w:tc>
        <w:tc>
          <w:tcPr>
            <w:tcW w:w="1606" w:type="dxa"/>
            <w:vAlign w:val="center"/>
          </w:tcPr>
          <w:p w14:paraId="07EAFED3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  <w:lang w:eastAsia="zh-CN"/>
              </w:rPr>
            </w:pPr>
          </w:p>
        </w:tc>
        <w:tc>
          <w:tcPr>
            <w:tcW w:w="2145" w:type="dxa"/>
            <w:vAlign w:val="center"/>
          </w:tcPr>
          <w:p w14:paraId="5D3EA2EB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  <w:lang w:eastAsia="zh-CN"/>
              </w:rPr>
            </w:pPr>
            <w:r w:rsidRPr="00AD68CD">
              <w:rPr>
                <w:rFonts w:asciiTheme="minorEastAsia" w:eastAsiaTheme="minorEastAsia" w:hAnsiTheme="minorEastAsia" w:cs="宋体" w:hint="eastAsia"/>
                <w:lang w:eastAsia="zh-CN"/>
              </w:rPr>
              <w:t xml:space="preserve"> </w:t>
            </w:r>
          </w:p>
        </w:tc>
      </w:tr>
      <w:tr w:rsidR="00A97363" w:rsidRPr="00AD68CD" w14:paraId="63561C0A" w14:textId="77777777" w:rsidTr="00AD68CD">
        <w:trPr>
          <w:trHeight w:val="376"/>
        </w:trPr>
        <w:tc>
          <w:tcPr>
            <w:tcW w:w="1497" w:type="dxa"/>
            <w:vAlign w:val="center"/>
          </w:tcPr>
          <w:p w14:paraId="6F84EC09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</w:rPr>
            </w:pPr>
          </w:p>
        </w:tc>
        <w:tc>
          <w:tcPr>
            <w:tcW w:w="1648" w:type="dxa"/>
            <w:vAlign w:val="center"/>
          </w:tcPr>
          <w:p w14:paraId="59601971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  <w:lang w:eastAsia="zh-CN"/>
              </w:rPr>
            </w:pPr>
          </w:p>
        </w:tc>
        <w:tc>
          <w:tcPr>
            <w:tcW w:w="1989" w:type="dxa"/>
            <w:vAlign w:val="center"/>
          </w:tcPr>
          <w:p w14:paraId="56BCEDC6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  <w:lang w:eastAsia="zh-CN"/>
              </w:rPr>
            </w:pPr>
          </w:p>
        </w:tc>
        <w:tc>
          <w:tcPr>
            <w:tcW w:w="1606" w:type="dxa"/>
            <w:vAlign w:val="center"/>
          </w:tcPr>
          <w:p w14:paraId="28FAAA16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  <w:lang w:eastAsia="zh-CN"/>
              </w:rPr>
            </w:pPr>
          </w:p>
        </w:tc>
        <w:tc>
          <w:tcPr>
            <w:tcW w:w="2145" w:type="dxa"/>
            <w:vAlign w:val="center"/>
          </w:tcPr>
          <w:p w14:paraId="335BC9B6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  <w:lang w:eastAsia="zh-CN"/>
              </w:rPr>
            </w:pPr>
          </w:p>
        </w:tc>
      </w:tr>
      <w:tr w:rsidR="00A97363" w:rsidRPr="00AD68CD" w14:paraId="1C85C1F1" w14:textId="77777777" w:rsidTr="00AD68CD">
        <w:trPr>
          <w:trHeight w:val="375"/>
        </w:trPr>
        <w:tc>
          <w:tcPr>
            <w:tcW w:w="1497" w:type="dxa"/>
            <w:vAlign w:val="center"/>
          </w:tcPr>
          <w:p w14:paraId="797E8C10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</w:rPr>
            </w:pPr>
          </w:p>
        </w:tc>
        <w:tc>
          <w:tcPr>
            <w:tcW w:w="1648" w:type="dxa"/>
            <w:vAlign w:val="center"/>
          </w:tcPr>
          <w:p w14:paraId="06D03941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</w:rPr>
            </w:pPr>
          </w:p>
        </w:tc>
        <w:tc>
          <w:tcPr>
            <w:tcW w:w="1989" w:type="dxa"/>
            <w:vAlign w:val="center"/>
          </w:tcPr>
          <w:p w14:paraId="7D311467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</w:rPr>
            </w:pPr>
          </w:p>
        </w:tc>
        <w:tc>
          <w:tcPr>
            <w:tcW w:w="1606" w:type="dxa"/>
            <w:vAlign w:val="center"/>
          </w:tcPr>
          <w:p w14:paraId="5EE8B08C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</w:rPr>
            </w:pPr>
          </w:p>
        </w:tc>
        <w:tc>
          <w:tcPr>
            <w:tcW w:w="2145" w:type="dxa"/>
            <w:vAlign w:val="center"/>
          </w:tcPr>
          <w:p w14:paraId="1FC9D1E3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</w:rPr>
            </w:pPr>
          </w:p>
        </w:tc>
      </w:tr>
      <w:tr w:rsidR="00A97363" w:rsidRPr="00AD68CD" w14:paraId="58776F8E" w14:textId="77777777" w:rsidTr="00AD68CD">
        <w:trPr>
          <w:trHeight w:val="381"/>
        </w:trPr>
        <w:tc>
          <w:tcPr>
            <w:tcW w:w="1497" w:type="dxa"/>
            <w:vAlign w:val="center"/>
          </w:tcPr>
          <w:p w14:paraId="526DF12C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</w:rPr>
            </w:pPr>
          </w:p>
        </w:tc>
        <w:tc>
          <w:tcPr>
            <w:tcW w:w="1648" w:type="dxa"/>
            <w:vAlign w:val="center"/>
          </w:tcPr>
          <w:p w14:paraId="5ECA0EC8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</w:rPr>
            </w:pPr>
          </w:p>
        </w:tc>
        <w:tc>
          <w:tcPr>
            <w:tcW w:w="1989" w:type="dxa"/>
            <w:vAlign w:val="center"/>
          </w:tcPr>
          <w:p w14:paraId="08A5FAC8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</w:rPr>
            </w:pPr>
          </w:p>
        </w:tc>
        <w:tc>
          <w:tcPr>
            <w:tcW w:w="1606" w:type="dxa"/>
            <w:vAlign w:val="center"/>
          </w:tcPr>
          <w:p w14:paraId="62928240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</w:rPr>
            </w:pPr>
          </w:p>
        </w:tc>
        <w:tc>
          <w:tcPr>
            <w:tcW w:w="2145" w:type="dxa"/>
            <w:vAlign w:val="center"/>
          </w:tcPr>
          <w:p w14:paraId="299BC8EA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</w:rPr>
            </w:pPr>
          </w:p>
        </w:tc>
      </w:tr>
      <w:tr w:rsidR="00A97363" w:rsidRPr="00AD68CD" w14:paraId="2F3F30FC" w14:textId="77777777" w:rsidTr="00AD68CD">
        <w:trPr>
          <w:trHeight w:val="379"/>
        </w:trPr>
        <w:tc>
          <w:tcPr>
            <w:tcW w:w="1497" w:type="dxa"/>
            <w:vAlign w:val="center"/>
          </w:tcPr>
          <w:p w14:paraId="78FF7D6A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</w:rPr>
            </w:pPr>
          </w:p>
        </w:tc>
        <w:tc>
          <w:tcPr>
            <w:tcW w:w="1648" w:type="dxa"/>
            <w:vAlign w:val="center"/>
          </w:tcPr>
          <w:p w14:paraId="7C7B3BBF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</w:rPr>
            </w:pPr>
          </w:p>
        </w:tc>
        <w:tc>
          <w:tcPr>
            <w:tcW w:w="1989" w:type="dxa"/>
            <w:vAlign w:val="center"/>
          </w:tcPr>
          <w:p w14:paraId="1EB0127D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</w:rPr>
            </w:pPr>
          </w:p>
        </w:tc>
        <w:tc>
          <w:tcPr>
            <w:tcW w:w="1606" w:type="dxa"/>
            <w:vAlign w:val="center"/>
          </w:tcPr>
          <w:p w14:paraId="63C201E0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</w:rPr>
            </w:pPr>
          </w:p>
        </w:tc>
        <w:tc>
          <w:tcPr>
            <w:tcW w:w="2145" w:type="dxa"/>
            <w:vAlign w:val="center"/>
          </w:tcPr>
          <w:p w14:paraId="24CEDE9F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</w:rPr>
            </w:pPr>
          </w:p>
        </w:tc>
      </w:tr>
      <w:tr w:rsidR="00A97363" w:rsidRPr="00AD68CD" w14:paraId="447E8AED" w14:textId="77777777" w:rsidTr="00AD68CD">
        <w:trPr>
          <w:trHeight w:val="375"/>
        </w:trPr>
        <w:tc>
          <w:tcPr>
            <w:tcW w:w="1497" w:type="dxa"/>
            <w:vAlign w:val="center"/>
          </w:tcPr>
          <w:p w14:paraId="2647085E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</w:rPr>
            </w:pPr>
          </w:p>
        </w:tc>
        <w:tc>
          <w:tcPr>
            <w:tcW w:w="1648" w:type="dxa"/>
            <w:vAlign w:val="center"/>
          </w:tcPr>
          <w:p w14:paraId="0E18C94E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</w:rPr>
            </w:pPr>
          </w:p>
        </w:tc>
        <w:tc>
          <w:tcPr>
            <w:tcW w:w="1989" w:type="dxa"/>
            <w:vAlign w:val="center"/>
          </w:tcPr>
          <w:p w14:paraId="67EF6FEE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</w:rPr>
            </w:pPr>
          </w:p>
        </w:tc>
        <w:tc>
          <w:tcPr>
            <w:tcW w:w="1606" w:type="dxa"/>
            <w:vAlign w:val="center"/>
          </w:tcPr>
          <w:p w14:paraId="67A5D8F2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</w:rPr>
            </w:pPr>
          </w:p>
        </w:tc>
        <w:tc>
          <w:tcPr>
            <w:tcW w:w="2145" w:type="dxa"/>
            <w:vAlign w:val="center"/>
          </w:tcPr>
          <w:p w14:paraId="6080B3CC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</w:rPr>
            </w:pPr>
          </w:p>
        </w:tc>
      </w:tr>
      <w:tr w:rsidR="00A97363" w:rsidRPr="00AD68CD" w14:paraId="4FC0E367" w14:textId="77777777" w:rsidTr="00AD68CD">
        <w:trPr>
          <w:trHeight w:val="375"/>
        </w:trPr>
        <w:tc>
          <w:tcPr>
            <w:tcW w:w="1497" w:type="dxa"/>
            <w:vAlign w:val="center"/>
          </w:tcPr>
          <w:p w14:paraId="45A47C91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</w:rPr>
            </w:pPr>
          </w:p>
        </w:tc>
        <w:tc>
          <w:tcPr>
            <w:tcW w:w="1648" w:type="dxa"/>
            <w:vAlign w:val="center"/>
          </w:tcPr>
          <w:p w14:paraId="524B91AE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</w:rPr>
            </w:pPr>
          </w:p>
        </w:tc>
        <w:tc>
          <w:tcPr>
            <w:tcW w:w="1989" w:type="dxa"/>
            <w:vAlign w:val="center"/>
          </w:tcPr>
          <w:p w14:paraId="3820933B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</w:rPr>
            </w:pPr>
          </w:p>
        </w:tc>
        <w:tc>
          <w:tcPr>
            <w:tcW w:w="1606" w:type="dxa"/>
            <w:vAlign w:val="center"/>
          </w:tcPr>
          <w:p w14:paraId="54BD222A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</w:rPr>
            </w:pPr>
          </w:p>
        </w:tc>
        <w:tc>
          <w:tcPr>
            <w:tcW w:w="2145" w:type="dxa"/>
            <w:vAlign w:val="center"/>
          </w:tcPr>
          <w:p w14:paraId="76D47607" w14:textId="77777777" w:rsidR="00A97363" w:rsidRPr="00AD68CD" w:rsidRDefault="00A97363" w:rsidP="00A97363">
            <w:pPr>
              <w:pStyle w:val="TableText"/>
              <w:jc w:val="center"/>
              <w:rPr>
                <w:rFonts w:asciiTheme="minorEastAsia" w:eastAsiaTheme="minorEastAsia" w:hAnsiTheme="minorEastAsia" w:cs="宋体" w:hint="eastAsia"/>
              </w:rPr>
            </w:pPr>
          </w:p>
        </w:tc>
      </w:tr>
    </w:tbl>
    <w:p w14:paraId="278BA835" w14:textId="4B7C9A3E" w:rsidR="00A97363" w:rsidRPr="005A4810" w:rsidRDefault="00A97363" w:rsidP="005A4810">
      <w:pPr>
        <w:spacing w:after="0" w:line="220" w:lineRule="atLeast"/>
        <w:ind w:firstLineChars="200" w:firstLine="422"/>
        <w:rPr>
          <w:rFonts w:ascii="仿宋" w:eastAsia="仿宋" w:hAnsi="仿宋" w:hint="eastAsia"/>
          <w:b/>
          <w:bCs/>
          <w:sz w:val="21"/>
          <w:szCs w:val="21"/>
        </w:rPr>
      </w:pPr>
      <w:r w:rsidRPr="00AD68CD">
        <w:rPr>
          <w:rFonts w:ascii="仿宋" w:eastAsia="仿宋" w:hAnsi="仿宋" w:hint="eastAsia"/>
          <w:b/>
          <w:bCs/>
          <w:sz w:val="21"/>
          <w:szCs w:val="21"/>
        </w:rPr>
        <w:t>附件2：</w:t>
      </w:r>
      <w:r w:rsidR="00AD68CD">
        <w:rPr>
          <w:rFonts w:ascii="仿宋" w:eastAsia="仿宋" w:hAnsi="仿宋" w:hint="eastAsia"/>
          <w:b/>
          <w:bCs/>
          <w:sz w:val="21"/>
          <w:szCs w:val="21"/>
        </w:rPr>
        <w:t>吉首大学第六届</w:t>
      </w:r>
      <w:proofErr w:type="spellStart"/>
      <w:r w:rsidR="00AD68CD">
        <w:rPr>
          <w:rFonts w:ascii="仿宋" w:eastAsia="仿宋" w:hAnsi="仿宋" w:hint="eastAsia"/>
          <w:b/>
          <w:bCs/>
          <w:sz w:val="21"/>
          <w:szCs w:val="21"/>
        </w:rPr>
        <w:t>MPAcc</w:t>
      </w:r>
      <w:proofErr w:type="spellEnd"/>
      <w:r w:rsidR="00AD68CD">
        <w:rPr>
          <w:rFonts w:ascii="仿宋" w:eastAsia="仿宋" w:hAnsi="仿宋" w:hint="eastAsia"/>
          <w:b/>
          <w:bCs/>
          <w:sz w:val="21"/>
          <w:szCs w:val="21"/>
        </w:rPr>
        <w:t>案例大赛</w:t>
      </w:r>
      <w:r w:rsidRPr="00AD68CD">
        <w:rPr>
          <w:rFonts w:ascii="仿宋" w:eastAsia="仿宋" w:hAnsi="仿宋" w:hint="eastAsia"/>
          <w:b/>
          <w:bCs/>
          <w:sz w:val="21"/>
          <w:szCs w:val="21"/>
        </w:rPr>
        <w:t>报名表</w:t>
      </w:r>
    </w:p>
    <w:p w14:paraId="6626E6EB" w14:textId="77777777" w:rsidR="00A97363" w:rsidRPr="00A97363" w:rsidRDefault="00A97363" w:rsidP="00A97363">
      <w:pPr>
        <w:spacing w:after="0" w:line="220" w:lineRule="atLeast"/>
        <w:rPr>
          <w:rFonts w:ascii="仿宋" w:eastAsia="仿宋" w:hAnsi="仿宋" w:hint="eastAsia"/>
          <w:sz w:val="21"/>
          <w:szCs w:val="21"/>
        </w:rPr>
      </w:pPr>
    </w:p>
    <w:p w14:paraId="2A002552" w14:textId="77777777" w:rsidR="00A97363" w:rsidRDefault="00A97363">
      <w:pPr>
        <w:spacing w:after="0" w:line="220" w:lineRule="atLeast"/>
        <w:ind w:firstLineChars="200" w:firstLine="422"/>
        <w:rPr>
          <w:rFonts w:ascii="仿宋" w:eastAsia="仿宋" w:hAnsi="仿宋" w:hint="eastAsia"/>
          <w:b/>
          <w:bCs/>
          <w:sz w:val="21"/>
          <w:szCs w:val="21"/>
        </w:rPr>
      </w:pPr>
    </w:p>
    <w:p w14:paraId="5B491FCD" w14:textId="77777777" w:rsidR="00A97363" w:rsidRDefault="00A97363">
      <w:pPr>
        <w:spacing w:after="0" w:line="220" w:lineRule="atLeast"/>
        <w:ind w:firstLineChars="200" w:firstLine="422"/>
        <w:rPr>
          <w:rFonts w:ascii="仿宋" w:eastAsia="仿宋" w:hAnsi="仿宋" w:hint="eastAsia"/>
          <w:b/>
          <w:bCs/>
          <w:sz w:val="21"/>
          <w:szCs w:val="21"/>
        </w:rPr>
      </w:pPr>
    </w:p>
    <w:p w14:paraId="181BC15A" w14:textId="77777777" w:rsidR="00822B29" w:rsidRDefault="00000000">
      <w:pPr>
        <w:spacing w:after="0" w:line="220" w:lineRule="atLeast"/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 xml:space="preserve"> </w:t>
      </w:r>
      <w:r>
        <w:rPr>
          <w:rFonts w:ascii="仿宋" w:eastAsia="仿宋" w:hAnsi="仿宋"/>
          <w:sz w:val="21"/>
          <w:szCs w:val="21"/>
        </w:rPr>
        <w:t xml:space="preserve">  </w:t>
      </w:r>
    </w:p>
    <w:p w14:paraId="7BD558EE" w14:textId="77777777" w:rsidR="00822B29" w:rsidRDefault="00000000">
      <w:pPr>
        <w:spacing w:after="0" w:line="220" w:lineRule="atLeast"/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/>
          <w:sz w:val="21"/>
          <w:szCs w:val="21"/>
        </w:rPr>
        <w:t xml:space="preserve"> </w:t>
      </w:r>
    </w:p>
    <w:p w14:paraId="558D1275" w14:textId="77777777" w:rsidR="00822B29" w:rsidRDefault="00000000">
      <w:pPr>
        <w:spacing w:after="0" w:line="220" w:lineRule="atLeast"/>
      </w:pPr>
      <w:r>
        <w:rPr>
          <w:rFonts w:ascii="仿宋" w:eastAsia="仿宋" w:hAnsi="仿宋" w:hint="eastAsia"/>
          <w:b/>
          <w:bCs/>
          <w:sz w:val="21"/>
          <w:szCs w:val="21"/>
        </w:rPr>
        <w:t xml:space="preserve"> </w:t>
      </w:r>
    </w:p>
    <w:sectPr w:rsidR="00822B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6DA40" w14:textId="77777777" w:rsidR="00595588" w:rsidRDefault="00595588">
      <w:r>
        <w:separator/>
      </w:r>
    </w:p>
  </w:endnote>
  <w:endnote w:type="continuationSeparator" w:id="0">
    <w:p w14:paraId="4FED4E8A" w14:textId="77777777" w:rsidR="00595588" w:rsidRDefault="0059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3B2EA" w14:textId="77777777" w:rsidR="00595588" w:rsidRDefault="00595588">
      <w:pPr>
        <w:spacing w:after="0"/>
      </w:pPr>
      <w:r>
        <w:separator/>
      </w:r>
    </w:p>
  </w:footnote>
  <w:footnote w:type="continuationSeparator" w:id="0">
    <w:p w14:paraId="65A7CFD7" w14:textId="77777777" w:rsidR="00595588" w:rsidRDefault="0059558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ZlYzQ0NWY2ZmJiOWY5YjVhNzQ3OTZmMDI4NTdhNmMifQ=="/>
  </w:docVars>
  <w:rsids>
    <w:rsidRoot w:val="00D31D50"/>
    <w:rsid w:val="0002637C"/>
    <w:rsid w:val="000302BC"/>
    <w:rsid w:val="0008382C"/>
    <w:rsid w:val="00123196"/>
    <w:rsid w:val="00180FE7"/>
    <w:rsid w:val="001C6E54"/>
    <w:rsid w:val="00225887"/>
    <w:rsid w:val="002B4BB5"/>
    <w:rsid w:val="00323B43"/>
    <w:rsid w:val="00350941"/>
    <w:rsid w:val="003A1578"/>
    <w:rsid w:val="003A5488"/>
    <w:rsid w:val="003D37D8"/>
    <w:rsid w:val="00426133"/>
    <w:rsid w:val="004358AB"/>
    <w:rsid w:val="00476798"/>
    <w:rsid w:val="004B2936"/>
    <w:rsid w:val="0050612E"/>
    <w:rsid w:val="00581B3F"/>
    <w:rsid w:val="00595588"/>
    <w:rsid w:val="005A4810"/>
    <w:rsid w:val="005A681B"/>
    <w:rsid w:val="005C050E"/>
    <w:rsid w:val="005D0292"/>
    <w:rsid w:val="00643D0D"/>
    <w:rsid w:val="00661A19"/>
    <w:rsid w:val="006622B5"/>
    <w:rsid w:val="00665125"/>
    <w:rsid w:val="007637C5"/>
    <w:rsid w:val="007A5F41"/>
    <w:rsid w:val="007D3AAA"/>
    <w:rsid w:val="008114F4"/>
    <w:rsid w:val="00822B29"/>
    <w:rsid w:val="0084421A"/>
    <w:rsid w:val="008B7726"/>
    <w:rsid w:val="008F6FF5"/>
    <w:rsid w:val="0098431D"/>
    <w:rsid w:val="009A26A5"/>
    <w:rsid w:val="009C2B50"/>
    <w:rsid w:val="00A24457"/>
    <w:rsid w:val="00A63EA8"/>
    <w:rsid w:val="00A657E6"/>
    <w:rsid w:val="00A97363"/>
    <w:rsid w:val="00AD68CD"/>
    <w:rsid w:val="00AE6A22"/>
    <w:rsid w:val="00BA4380"/>
    <w:rsid w:val="00BD6A71"/>
    <w:rsid w:val="00C03733"/>
    <w:rsid w:val="00C42380"/>
    <w:rsid w:val="00CD5678"/>
    <w:rsid w:val="00D31D50"/>
    <w:rsid w:val="00D33002"/>
    <w:rsid w:val="00D3394F"/>
    <w:rsid w:val="00D567D5"/>
    <w:rsid w:val="00D859B1"/>
    <w:rsid w:val="00D922B2"/>
    <w:rsid w:val="00D95E49"/>
    <w:rsid w:val="00DA61AB"/>
    <w:rsid w:val="00EE3F9E"/>
    <w:rsid w:val="00F747AC"/>
    <w:rsid w:val="00FC378F"/>
    <w:rsid w:val="00FE0C10"/>
    <w:rsid w:val="1DC0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23FE0"/>
  <w15:docId w15:val="{3B2C5BA0-ACDE-472A-A9AD-DB2A0ACF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Tahoma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table" w:customStyle="1" w:styleId="TableNormal">
    <w:name w:val="Table Normal"/>
    <w:autoRedefine/>
    <w:semiHidden/>
    <w:unhideWhenUsed/>
    <w:qFormat/>
    <w:rsid w:val="00A97363"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A97363"/>
    <w:pPr>
      <w:kinsoku w:val="0"/>
      <w:autoSpaceDE w:val="0"/>
      <w:autoSpaceDN w:val="0"/>
      <w:spacing w:after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88A395-739F-4F39-9077-5DEE5CB3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zhying1009@126.com</cp:lastModifiedBy>
  <cp:revision>4</cp:revision>
  <dcterms:created xsi:type="dcterms:W3CDTF">2025-03-31T09:01:00Z</dcterms:created>
  <dcterms:modified xsi:type="dcterms:W3CDTF">2025-03-31T10:11:00Z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D7DA44CB98534420817A9F9AF050D3AD_12</vt:lpwstr>
  </property>
</Properties>
</file>